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3FF" w:rsidRDefault="002F43FF"/>
    <w:tbl>
      <w:tblPr>
        <w:tblpPr w:leftFromText="180" w:rightFromText="180" w:horzAnchor="margin" w:tblpY="-738"/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0"/>
      </w:tblGrid>
      <w:tr w:rsidR="000555D9" w:rsidTr="009E1620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2F43FF" w:rsidRDefault="002F43FF" w:rsidP="009E1620">
            <w:pPr>
              <w:tabs>
                <w:tab w:val="left" w:pos="700"/>
              </w:tabs>
              <w:jc w:val="center"/>
            </w:pPr>
          </w:p>
          <w:p w:rsidR="005D0DAE" w:rsidRPr="005D0DAE" w:rsidRDefault="005D0DAE" w:rsidP="005D0DAE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2"/>
              <w:rPr>
                <w:b/>
                <w:bCs/>
                <w:noProof/>
                <w:color w:val="26282F"/>
                <w:sz w:val="28"/>
                <w:szCs w:val="28"/>
              </w:rPr>
            </w:pPr>
            <w:r w:rsidRPr="005D0DAE">
              <w:rPr>
                <w:rFonts w:ascii="Arial" w:hAnsi="Arial" w:cs="Arial"/>
                <w:noProof/>
                <w:sz w:val="40"/>
                <w:szCs w:val="40"/>
                <w:lang w:eastAsia="ar-SA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hyperlink r:id="rId7" w:history="1">
              <w:r w:rsidRPr="005D0DAE">
                <w:rPr>
                  <w:rFonts w:ascii="Arial" w:eastAsiaTheme="majorEastAsia" w:hAnsi="Arial" w:cs="Arial"/>
                  <w:noProof/>
                  <w:color w:val="000000"/>
                  <w:sz w:val="40"/>
                  <w:szCs w:val="40"/>
                  <w:u w:val="single"/>
                  <w:lang w:val="en-US" w:eastAsia="ar-SA"/>
                </w:rPr>
                <w:t>adm</w:t>
              </w:r>
              <w:r w:rsidRPr="005D0DAE">
                <w:rPr>
                  <w:rFonts w:ascii="Arial" w:eastAsiaTheme="majorEastAsia" w:hAnsi="Arial" w:cs="Arial"/>
                  <w:noProof/>
                  <w:color w:val="000000"/>
                  <w:sz w:val="40"/>
                  <w:szCs w:val="40"/>
                  <w:u w:val="single"/>
                  <w:lang w:eastAsia="ar-SA"/>
                </w:rPr>
                <w:t>_</w:t>
              </w:r>
              <w:r w:rsidRPr="005D0DAE">
                <w:rPr>
                  <w:rFonts w:ascii="Arial" w:eastAsiaTheme="majorEastAsia" w:hAnsi="Arial" w:cs="Arial"/>
                  <w:noProof/>
                  <w:color w:val="000000"/>
                  <w:sz w:val="40"/>
                  <w:szCs w:val="40"/>
                  <w:u w:val="single"/>
                  <w:lang w:val="en-US" w:eastAsia="ar-SA"/>
                </w:rPr>
                <w:t>griv</w:t>
              </w:r>
              <w:r w:rsidRPr="005D0DAE">
                <w:rPr>
                  <w:rFonts w:ascii="Arial" w:eastAsiaTheme="majorEastAsia" w:hAnsi="Arial" w:cs="Arial"/>
                  <w:noProof/>
                  <w:color w:val="000000"/>
                  <w:sz w:val="40"/>
                  <w:szCs w:val="40"/>
                  <w:u w:val="single"/>
                  <w:lang w:eastAsia="ar-SA"/>
                </w:rPr>
                <w:t>_2006@</w:t>
              </w:r>
              <w:r w:rsidRPr="005D0DAE">
                <w:rPr>
                  <w:rFonts w:ascii="Arial" w:eastAsiaTheme="majorEastAsia" w:hAnsi="Arial" w:cs="Arial"/>
                  <w:noProof/>
                  <w:color w:val="000000"/>
                  <w:sz w:val="40"/>
                  <w:szCs w:val="40"/>
                  <w:u w:val="single"/>
                  <w:lang w:val="en-US" w:eastAsia="ar-SA"/>
                </w:rPr>
                <w:t>mail</w:t>
              </w:r>
              <w:r w:rsidRPr="005D0DAE">
                <w:rPr>
                  <w:rFonts w:ascii="Arial" w:eastAsiaTheme="majorEastAsia" w:hAnsi="Arial" w:cs="Arial"/>
                  <w:noProof/>
                  <w:color w:val="000000"/>
                  <w:sz w:val="40"/>
                  <w:szCs w:val="40"/>
                  <w:u w:val="single"/>
                  <w:lang w:eastAsia="ar-SA"/>
                </w:rPr>
                <w:t>.</w:t>
              </w:r>
              <w:r w:rsidRPr="005D0DAE">
                <w:rPr>
                  <w:rFonts w:ascii="Arial" w:eastAsiaTheme="majorEastAsia" w:hAnsi="Arial" w:cs="Arial"/>
                  <w:noProof/>
                  <w:color w:val="000000"/>
                  <w:sz w:val="40"/>
                  <w:szCs w:val="40"/>
                  <w:u w:val="single"/>
                  <w:lang w:val="en-US" w:eastAsia="ar-SA"/>
                </w:rPr>
                <w:t>ru</w:t>
              </w:r>
            </w:hyperlink>
          </w:p>
          <w:p w:rsidR="00837BB3" w:rsidRDefault="00837BB3" w:rsidP="009E1620">
            <w:pPr>
              <w:tabs>
                <w:tab w:val="left" w:pos="700"/>
              </w:tabs>
              <w:jc w:val="center"/>
            </w:pPr>
            <w:bookmarkStart w:id="0" w:name="_GoBack"/>
            <w:bookmarkEnd w:id="0"/>
            <w:r>
              <w:rPr>
                <w:noProof/>
                <w:szCs w:val="28"/>
              </w:rPr>
              <w:drawing>
                <wp:inline distT="0" distB="0" distL="0" distR="0">
                  <wp:extent cx="584200" cy="714375"/>
                  <wp:effectExtent l="0" t="0" r="0" b="0"/>
                  <wp:docPr id="1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43FF" w:rsidRDefault="002F43FF" w:rsidP="009E1620">
            <w:pPr>
              <w:jc w:val="center"/>
              <w:rPr>
                <w:b/>
                <w:bCs/>
                <w:caps/>
                <w:sz w:val="27"/>
              </w:rPr>
            </w:pPr>
          </w:p>
          <w:p w:rsidR="00837BB3" w:rsidRDefault="00837BB3" w:rsidP="009E162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caps/>
                <w:sz w:val="27"/>
              </w:rPr>
              <w:t>АДМИНИСТРАЦИЯ ГРИВЕНСКОГО СЕЛЬСКОГО ПОСЕЛЕНИЯ КАЛИНИНСКОГО РАЙОНА</w:t>
            </w:r>
          </w:p>
          <w:p w:rsidR="00837BB3" w:rsidRDefault="00837BB3" w:rsidP="009E1620">
            <w:pPr>
              <w:rPr>
                <w:sz w:val="16"/>
                <w:szCs w:val="16"/>
              </w:rPr>
            </w:pPr>
          </w:p>
          <w:p w:rsidR="00837BB3" w:rsidRDefault="00837BB3" w:rsidP="009E1620">
            <w:pPr>
              <w:rPr>
                <w:sz w:val="16"/>
                <w:szCs w:val="16"/>
              </w:rPr>
            </w:pPr>
          </w:p>
          <w:p w:rsidR="00837BB3" w:rsidRDefault="00837BB3" w:rsidP="009E1620">
            <w:pPr>
              <w:pStyle w:val="2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837BB3" w:rsidRDefault="00837BB3" w:rsidP="009E1620">
            <w:pPr>
              <w:pStyle w:val="2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  <w:p w:rsidR="00837BB3" w:rsidRDefault="00837BB3" w:rsidP="009E1620">
            <w:pPr>
              <w:rPr>
                <w:szCs w:val="24"/>
              </w:rPr>
            </w:pPr>
          </w:p>
          <w:p w:rsidR="00837BB3" w:rsidRDefault="00837BB3" w:rsidP="009E1620">
            <w:pPr>
              <w:pStyle w:val="ae"/>
              <w:tabs>
                <w:tab w:val="left" w:pos="1960"/>
                <w:tab w:val="left" w:pos="2240"/>
              </w:tabs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от </w:t>
            </w:r>
            <w:r w:rsidR="00541973">
              <w:rPr>
                <w:b/>
                <w:sz w:val="26"/>
                <w:szCs w:val="26"/>
              </w:rPr>
              <w:t>12.05.2015</w:t>
            </w:r>
            <w:r>
              <w:rPr>
                <w:b/>
                <w:sz w:val="26"/>
                <w:szCs w:val="26"/>
              </w:rPr>
              <w:tab/>
            </w:r>
            <w:r>
              <w:rPr>
                <w:b/>
                <w:sz w:val="26"/>
                <w:szCs w:val="26"/>
              </w:rPr>
              <w:tab/>
            </w:r>
            <w:r>
              <w:rPr>
                <w:b/>
                <w:sz w:val="26"/>
                <w:szCs w:val="26"/>
              </w:rPr>
              <w:tab/>
              <w:t xml:space="preserve">                                                                                      </w:t>
            </w:r>
            <w:r w:rsidR="00541973">
              <w:rPr>
                <w:b/>
                <w:sz w:val="26"/>
                <w:szCs w:val="26"/>
              </w:rPr>
              <w:t xml:space="preserve">              </w:t>
            </w:r>
            <w:r>
              <w:rPr>
                <w:b/>
                <w:sz w:val="26"/>
                <w:szCs w:val="26"/>
              </w:rPr>
              <w:t xml:space="preserve"> №</w:t>
            </w:r>
            <w:r w:rsidR="00541973">
              <w:rPr>
                <w:b/>
                <w:sz w:val="26"/>
                <w:szCs w:val="26"/>
              </w:rPr>
              <w:t xml:space="preserve"> 80</w:t>
            </w:r>
          </w:p>
          <w:p w:rsidR="00837BB3" w:rsidRDefault="00837BB3" w:rsidP="009E1620">
            <w:pPr>
              <w:pStyle w:val="ae"/>
              <w:tabs>
                <w:tab w:val="left" w:pos="1960"/>
                <w:tab w:val="left" w:pos="2240"/>
              </w:tabs>
              <w:rPr>
                <w:sz w:val="26"/>
                <w:szCs w:val="26"/>
              </w:rPr>
            </w:pPr>
          </w:p>
          <w:p w:rsidR="00837BB3" w:rsidRDefault="00837BB3" w:rsidP="009E1620">
            <w:pPr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lastRenderedPageBreak/>
              <w:t>станица Гривенская</w:t>
            </w:r>
          </w:p>
          <w:p w:rsidR="000555D9" w:rsidRPr="000C4B00" w:rsidRDefault="000555D9" w:rsidP="009E1620">
            <w:pPr>
              <w:jc w:val="center"/>
              <w:rPr>
                <w:sz w:val="36"/>
                <w:szCs w:val="36"/>
                <w:u w:val="single"/>
              </w:rPr>
            </w:pPr>
          </w:p>
        </w:tc>
      </w:tr>
      <w:tr w:rsidR="000555D9" w:rsidTr="009E1620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0555D9" w:rsidRPr="005C7646" w:rsidRDefault="000555D9" w:rsidP="009E1620">
            <w:pPr>
              <w:rPr>
                <w:sz w:val="16"/>
                <w:szCs w:val="16"/>
              </w:rPr>
            </w:pPr>
          </w:p>
        </w:tc>
      </w:tr>
    </w:tbl>
    <w:p w:rsidR="00F7778A" w:rsidRPr="00F7778A" w:rsidRDefault="00F7778A" w:rsidP="00321219">
      <w:pPr>
        <w:tabs>
          <w:tab w:val="left" w:pos="1414"/>
          <w:tab w:val="left" w:pos="9356"/>
        </w:tabs>
        <w:jc w:val="center"/>
        <w:rPr>
          <w:sz w:val="28"/>
          <w:szCs w:val="28"/>
        </w:rPr>
      </w:pPr>
    </w:p>
    <w:p w:rsidR="00F7778A" w:rsidRDefault="00F7778A" w:rsidP="00321219">
      <w:pPr>
        <w:jc w:val="center"/>
        <w:rPr>
          <w:b/>
          <w:sz w:val="28"/>
          <w:szCs w:val="28"/>
        </w:rPr>
      </w:pPr>
      <w:r w:rsidRPr="00F7778A">
        <w:rPr>
          <w:b/>
          <w:sz w:val="28"/>
          <w:szCs w:val="28"/>
        </w:rPr>
        <w:t xml:space="preserve">Об антикоррупционной экспертизе нормативных правовых </w:t>
      </w:r>
    </w:p>
    <w:p w:rsidR="00F7778A" w:rsidRPr="00F7778A" w:rsidRDefault="00F7778A" w:rsidP="00321219">
      <w:pPr>
        <w:jc w:val="center"/>
        <w:rPr>
          <w:b/>
          <w:sz w:val="28"/>
          <w:szCs w:val="28"/>
        </w:rPr>
      </w:pPr>
      <w:r w:rsidRPr="00F7778A">
        <w:rPr>
          <w:b/>
          <w:sz w:val="28"/>
          <w:szCs w:val="28"/>
        </w:rPr>
        <w:t xml:space="preserve">актов и проектов нормативных правовых актов администрации </w:t>
      </w:r>
      <w:r w:rsidR="000555D9">
        <w:rPr>
          <w:b/>
          <w:sz w:val="28"/>
          <w:szCs w:val="28"/>
        </w:rPr>
        <w:t>Гривенского</w:t>
      </w:r>
      <w:r>
        <w:rPr>
          <w:b/>
          <w:sz w:val="28"/>
          <w:szCs w:val="28"/>
        </w:rPr>
        <w:t xml:space="preserve"> сельского поселения</w:t>
      </w:r>
      <w:r w:rsidRPr="00F7778A">
        <w:rPr>
          <w:b/>
          <w:sz w:val="28"/>
          <w:szCs w:val="28"/>
        </w:rPr>
        <w:t xml:space="preserve"> Калининск</w:t>
      </w:r>
      <w:r>
        <w:rPr>
          <w:b/>
          <w:sz w:val="28"/>
          <w:szCs w:val="28"/>
        </w:rPr>
        <w:t>ого</w:t>
      </w:r>
      <w:r w:rsidRPr="00F7778A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F7778A" w:rsidRDefault="00F7778A" w:rsidP="00321219">
      <w:pPr>
        <w:jc w:val="center"/>
        <w:rPr>
          <w:sz w:val="28"/>
          <w:szCs w:val="28"/>
        </w:rPr>
      </w:pPr>
    </w:p>
    <w:p w:rsidR="00F7778A" w:rsidRPr="00F7778A" w:rsidRDefault="00F7778A" w:rsidP="00837BB3">
      <w:pPr>
        <w:rPr>
          <w:sz w:val="28"/>
          <w:szCs w:val="28"/>
        </w:rPr>
      </w:pPr>
    </w:p>
    <w:p w:rsidR="00A326C9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 xml:space="preserve">В соответствии с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F7778A">
          <w:rPr>
            <w:sz w:val="28"/>
            <w:szCs w:val="28"/>
          </w:rPr>
          <w:t>2008 г</w:t>
        </w:r>
      </w:smartTag>
      <w:r w:rsidRPr="00F7778A">
        <w:rPr>
          <w:sz w:val="28"/>
          <w:szCs w:val="28"/>
        </w:rPr>
        <w:t xml:space="preserve">. № 273-ФЗ «О противодействии коррупции», Федеральным законом от 17 июля 2009 года № 172-ФЗ «Об антикоррупционной экспертизе нормативных правовых актов и проектов нормативных правовых актов», </w:t>
      </w:r>
      <w:hyperlink r:id="rId9" w:history="1">
        <w:r w:rsidR="00A326C9">
          <w:rPr>
            <w:rStyle w:val="a7"/>
            <w:color w:val="auto"/>
            <w:sz w:val="28"/>
            <w:szCs w:val="28"/>
          </w:rPr>
          <w:t>п</w:t>
        </w:r>
        <w:r w:rsidRPr="00F7778A">
          <w:rPr>
            <w:rStyle w:val="a7"/>
            <w:color w:val="auto"/>
            <w:sz w:val="28"/>
            <w:szCs w:val="28"/>
          </w:rPr>
          <w:t>остановление</w:t>
        </w:r>
        <w:r w:rsidR="00A326C9">
          <w:rPr>
            <w:rStyle w:val="a7"/>
            <w:color w:val="auto"/>
            <w:sz w:val="28"/>
            <w:szCs w:val="28"/>
          </w:rPr>
          <w:t>м</w:t>
        </w:r>
        <w:r w:rsidRPr="00F7778A">
          <w:rPr>
            <w:rStyle w:val="a7"/>
            <w:color w:val="auto"/>
            <w:sz w:val="28"/>
            <w:szCs w:val="28"/>
          </w:rPr>
          <w:t xml:space="preserve"> Правительства РФ от 26 февраля 2010 г. № 96 «Об антикоррупционной экспертизе нормативных правовых актов и проектов нормативных правовых актов</w:t>
        </w:r>
      </w:hyperlink>
      <w:r w:rsidRPr="00F7778A">
        <w:rPr>
          <w:sz w:val="28"/>
          <w:szCs w:val="28"/>
        </w:rPr>
        <w:t xml:space="preserve">», постановлением главы администрации (губернатора) Краснодарского края от 7 мая 2009г. № 350 «Об антикоррупционной экспертизе нормативных правовых актов исполнительных органов государственной власти Краснодарского края и проектов нормативных правовых актов исполнительных органов государственной власти Краснодарского края», Уставом </w:t>
      </w:r>
      <w:r w:rsidR="000555D9">
        <w:rPr>
          <w:sz w:val="28"/>
          <w:szCs w:val="28"/>
        </w:rPr>
        <w:t>Гривенского</w:t>
      </w:r>
      <w:r w:rsidR="00A326C9">
        <w:rPr>
          <w:sz w:val="28"/>
          <w:szCs w:val="28"/>
        </w:rPr>
        <w:t xml:space="preserve"> сельского поселения Калининского района </w:t>
      </w:r>
    </w:p>
    <w:p w:rsidR="00F7778A" w:rsidRPr="00F7778A" w:rsidRDefault="00A326C9" w:rsidP="00321219">
      <w:pPr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ю</w:t>
      </w:r>
      <w:r w:rsidR="00F7778A" w:rsidRPr="00F7778A">
        <w:rPr>
          <w:sz w:val="28"/>
          <w:szCs w:val="28"/>
        </w:rPr>
        <w:t>:</w:t>
      </w:r>
    </w:p>
    <w:p w:rsidR="00F7778A" w:rsidRPr="00F7778A" w:rsidRDefault="00837BB3" w:rsidP="0032121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7778A" w:rsidRPr="00F7778A">
        <w:rPr>
          <w:sz w:val="28"/>
          <w:szCs w:val="28"/>
        </w:rPr>
        <w:t xml:space="preserve">Утвердить порядок проведения антикоррупционной экспертизы нормативных правовых </w:t>
      </w:r>
      <w:r w:rsidR="005A7EDD" w:rsidRPr="00F7778A">
        <w:rPr>
          <w:sz w:val="28"/>
          <w:szCs w:val="28"/>
        </w:rPr>
        <w:t>актов и</w:t>
      </w:r>
      <w:r w:rsidR="00F7778A" w:rsidRPr="00F7778A">
        <w:rPr>
          <w:sz w:val="28"/>
          <w:szCs w:val="28"/>
        </w:rPr>
        <w:t xml:space="preserve"> проектов нормативных правовых актов </w:t>
      </w:r>
      <w:r w:rsidR="005A7EDD" w:rsidRPr="00F7778A">
        <w:rPr>
          <w:sz w:val="28"/>
          <w:szCs w:val="28"/>
        </w:rPr>
        <w:t xml:space="preserve">администрации </w:t>
      </w:r>
      <w:r w:rsidR="005A7EDD">
        <w:rPr>
          <w:sz w:val="28"/>
          <w:szCs w:val="28"/>
        </w:rPr>
        <w:t>Гривенского</w:t>
      </w:r>
      <w:r w:rsidR="00A326C9">
        <w:rPr>
          <w:sz w:val="28"/>
          <w:szCs w:val="28"/>
        </w:rPr>
        <w:t xml:space="preserve"> сельского поселения Калининского района</w:t>
      </w:r>
      <w:r w:rsidR="00F7778A" w:rsidRPr="00F7778A">
        <w:rPr>
          <w:sz w:val="28"/>
          <w:szCs w:val="28"/>
        </w:rPr>
        <w:t xml:space="preserve"> согласно приложению.</w:t>
      </w:r>
    </w:p>
    <w:p w:rsidR="00A326C9" w:rsidRDefault="00837BB3" w:rsidP="003212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F7778A" w:rsidRPr="00F7778A">
        <w:rPr>
          <w:sz w:val="28"/>
          <w:szCs w:val="28"/>
        </w:rPr>
        <w:t>Признать утратившим</w:t>
      </w:r>
      <w:r w:rsidR="00A326C9">
        <w:rPr>
          <w:sz w:val="28"/>
          <w:szCs w:val="28"/>
        </w:rPr>
        <w:t>и силу постановления</w:t>
      </w:r>
      <w:r w:rsidR="00F7778A" w:rsidRPr="00F7778A">
        <w:rPr>
          <w:sz w:val="28"/>
          <w:szCs w:val="28"/>
        </w:rPr>
        <w:t xml:space="preserve"> администрации </w:t>
      </w:r>
      <w:r w:rsidR="000555D9">
        <w:rPr>
          <w:sz w:val="28"/>
          <w:szCs w:val="28"/>
        </w:rPr>
        <w:t xml:space="preserve">Гривенского </w:t>
      </w:r>
      <w:r w:rsidR="00A326C9">
        <w:rPr>
          <w:sz w:val="28"/>
          <w:szCs w:val="28"/>
        </w:rPr>
        <w:t>сельского поселения Калининского района:</w:t>
      </w:r>
    </w:p>
    <w:p w:rsid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 xml:space="preserve">от </w:t>
      </w:r>
      <w:r w:rsidR="00364A42">
        <w:rPr>
          <w:sz w:val="28"/>
          <w:szCs w:val="28"/>
        </w:rPr>
        <w:t>22</w:t>
      </w:r>
      <w:r w:rsidRPr="00F7778A">
        <w:rPr>
          <w:sz w:val="28"/>
          <w:szCs w:val="28"/>
        </w:rPr>
        <w:t xml:space="preserve"> </w:t>
      </w:r>
      <w:r w:rsidR="00364A42">
        <w:rPr>
          <w:sz w:val="28"/>
          <w:szCs w:val="28"/>
        </w:rPr>
        <w:t xml:space="preserve">марта </w:t>
      </w:r>
      <w:r w:rsidRPr="00F7778A">
        <w:rPr>
          <w:sz w:val="28"/>
          <w:szCs w:val="28"/>
        </w:rPr>
        <w:t>201</w:t>
      </w:r>
      <w:r w:rsidR="00A326C9">
        <w:rPr>
          <w:sz w:val="28"/>
          <w:szCs w:val="28"/>
        </w:rPr>
        <w:t>1</w:t>
      </w:r>
      <w:r w:rsidRPr="00F7778A">
        <w:rPr>
          <w:sz w:val="28"/>
          <w:szCs w:val="28"/>
        </w:rPr>
        <w:t xml:space="preserve"> г. № </w:t>
      </w:r>
      <w:r w:rsidR="00364A42">
        <w:rPr>
          <w:sz w:val="28"/>
          <w:szCs w:val="28"/>
        </w:rPr>
        <w:t>4</w:t>
      </w:r>
      <w:r w:rsidRPr="00F7778A">
        <w:rPr>
          <w:sz w:val="28"/>
          <w:szCs w:val="28"/>
        </w:rPr>
        <w:t>2 «</w:t>
      </w:r>
      <w:r w:rsidR="00A326C9" w:rsidRPr="00A326C9">
        <w:rPr>
          <w:sz w:val="28"/>
          <w:szCs w:val="28"/>
        </w:rPr>
        <w:t xml:space="preserve">Об утверждении Порядка проведения антикоррупционной экспертизы муниципальных нормативных правовых актов (их проектов) в администрации </w:t>
      </w:r>
      <w:r w:rsidR="00364A42">
        <w:rPr>
          <w:sz w:val="28"/>
          <w:szCs w:val="28"/>
        </w:rPr>
        <w:t>Гривенского</w:t>
      </w:r>
      <w:r w:rsidR="00A326C9" w:rsidRPr="00A326C9">
        <w:rPr>
          <w:sz w:val="28"/>
          <w:szCs w:val="28"/>
        </w:rPr>
        <w:t xml:space="preserve"> сельского поселения Калининского района</w:t>
      </w:r>
      <w:r w:rsidRPr="00A326C9">
        <w:rPr>
          <w:sz w:val="28"/>
          <w:szCs w:val="28"/>
        </w:rPr>
        <w:t>»</w:t>
      </w:r>
      <w:r w:rsidR="00364A42">
        <w:rPr>
          <w:sz w:val="28"/>
          <w:szCs w:val="28"/>
        </w:rPr>
        <w:t>;</w:t>
      </w:r>
    </w:p>
    <w:p w:rsidR="00A326C9" w:rsidRDefault="005A7EDD" w:rsidP="009E1620">
      <w:pPr>
        <w:ind w:firstLine="709"/>
        <w:jc w:val="both"/>
        <w:rPr>
          <w:sz w:val="28"/>
          <w:szCs w:val="28"/>
        </w:rPr>
      </w:pPr>
      <w:r w:rsidRPr="00A326C9">
        <w:rPr>
          <w:sz w:val="28"/>
          <w:szCs w:val="28"/>
        </w:rPr>
        <w:t xml:space="preserve">от </w:t>
      </w:r>
      <w:r>
        <w:rPr>
          <w:sz w:val="28"/>
          <w:szCs w:val="28"/>
        </w:rPr>
        <w:t>19</w:t>
      </w:r>
      <w:r w:rsidR="00A326C9">
        <w:rPr>
          <w:sz w:val="28"/>
          <w:szCs w:val="28"/>
        </w:rPr>
        <w:t xml:space="preserve"> октября 2012</w:t>
      </w:r>
      <w:r>
        <w:rPr>
          <w:sz w:val="28"/>
          <w:szCs w:val="28"/>
        </w:rPr>
        <w:t xml:space="preserve"> </w:t>
      </w:r>
      <w:r w:rsidR="00A326C9">
        <w:rPr>
          <w:sz w:val="28"/>
          <w:szCs w:val="28"/>
        </w:rPr>
        <w:t xml:space="preserve">г. № </w:t>
      </w:r>
      <w:r w:rsidR="00537B9E">
        <w:rPr>
          <w:sz w:val="28"/>
          <w:szCs w:val="28"/>
        </w:rPr>
        <w:t>230</w:t>
      </w:r>
      <w:r w:rsidR="00A326C9">
        <w:rPr>
          <w:sz w:val="28"/>
          <w:szCs w:val="28"/>
        </w:rPr>
        <w:t xml:space="preserve"> «</w:t>
      </w:r>
      <w:r w:rsidR="00A326C9" w:rsidRPr="00A326C9">
        <w:rPr>
          <w:sz w:val="28"/>
          <w:szCs w:val="28"/>
        </w:rPr>
        <w:t xml:space="preserve">О внесении изменений в постановление администрации </w:t>
      </w:r>
      <w:r w:rsidR="00537B9E">
        <w:rPr>
          <w:sz w:val="28"/>
          <w:szCs w:val="28"/>
        </w:rPr>
        <w:t xml:space="preserve">Гривенского </w:t>
      </w:r>
      <w:r w:rsidR="00A326C9" w:rsidRPr="00A326C9">
        <w:rPr>
          <w:sz w:val="28"/>
          <w:szCs w:val="28"/>
        </w:rPr>
        <w:t xml:space="preserve">сельского поселения Калининского района от </w:t>
      </w:r>
      <w:r w:rsidR="00537B9E">
        <w:rPr>
          <w:sz w:val="28"/>
          <w:szCs w:val="28"/>
        </w:rPr>
        <w:t>22</w:t>
      </w:r>
      <w:r w:rsidR="00A326C9" w:rsidRPr="00A326C9">
        <w:rPr>
          <w:sz w:val="28"/>
          <w:szCs w:val="28"/>
        </w:rPr>
        <w:t>.0</w:t>
      </w:r>
      <w:r w:rsidR="00537B9E">
        <w:rPr>
          <w:sz w:val="28"/>
          <w:szCs w:val="28"/>
        </w:rPr>
        <w:t>3.2011 года № 42</w:t>
      </w:r>
      <w:r w:rsidR="00A326C9" w:rsidRPr="00A326C9">
        <w:rPr>
          <w:sz w:val="28"/>
          <w:szCs w:val="28"/>
        </w:rPr>
        <w:t xml:space="preserve"> «Об утверждении Порядка проведения антикоррупционной экспертизы муниципальных нормативных правовых актов (их проектов) в администрации </w:t>
      </w:r>
      <w:r w:rsidR="00537B9E">
        <w:rPr>
          <w:sz w:val="28"/>
          <w:szCs w:val="28"/>
        </w:rPr>
        <w:t>Гривенского</w:t>
      </w:r>
      <w:r w:rsidR="00A326C9" w:rsidRPr="00A326C9">
        <w:rPr>
          <w:sz w:val="28"/>
          <w:szCs w:val="28"/>
        </w:rPr>
        <w:t xml:space="preserve"> сельского поселения Калининского района»</w:t>
      </w:r>
      <w:r w:rsidR="00A326C9">
        <w:rPr>
          <w:sz w:val="28"/>
          <w:szCs w:val="28"/>
        </w:rPr>
        <w:t>.</w:t>
      </w:r>
    </w:p>
    <w:p w:rsidR="00234A1C" w:rsidRPr="00A326C9" w:rsidRDefault="00234A1C" w:rsidP="009E16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3.Назначить ответственным за размещение на официальном сайте администрации Гривенского сельского поселения Калининского района муниципальных нормативных правовых актов для проведения независимой антикоррупционной экспертизы старшего сотрудника администрации  Гривенского сельского поселения Литвих О.В.</w:t>
      </w:r>
    </w:p>
    <w:p w:rsidR="00F7778A" w:rsidRPr="00F7778A" w:rsidRDefault="00234A1C" w:rsidP="003212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837BB3">
        <w:rPr>
          <w:sz w:val="28"/>
          <w:szCs w:val="28"/>
        </w:rPr>
        <w:t>.</w:t>
      </w:r>
      <w:r w:rsidR="00F7778A" w:rsidRPr="00F7778A">
        <w:rPr>
          <w:sz w:val="28"/>
          <w:szCs w:val="28"/>
        </w:rPr>
        <w:t xml:space="preserve">Контроль за выполнением настоящего постановления возложить на </w:t>
      </w:r>
      <w:r w:rsidR="00A326C9">
        <w:rPr>
          <w:sz w:val="28"/>
          <w:szCs w:val="28"/>
        </w:rPr>
        <w:t xml:space="preserve">начальника общего отдела администрации </w:t>
      </w:r>
      <w:r w:rsidR="00537B9E">
        <w:rPr>
          <w:sz w:val="28"/>
          <w:szCs w:val="28"/>
        </w:rPr>
        <w:t>Гривенского</w:t>
      </w:r>
      <w:r w:rsidR="00A326C9">
        <w:rPr>
          <w:sz w:val="28"/>
          <w:szCs w:val="28"/>
        </w:rPr>
        <w:t xml:space="preserve"> сельского поселения Калининского района </w:t>
      </w:r>
      <w:r w:rsidR="00537B9E">
        <w:rPr>
          <w:sz w:val="28"/>
          <w:szCs w:val="28"/>
        </w:rPr>
        <w:t>Т.Н.Юрьеву</w:t>
      </w:r>
      <w:r w:rsidR="00A326C9">
        <w:rPr>
          <w:sz w:val="28"/>
          <w:szCs w:val="28"/>
        </w:rPr>
        <w:t>.</w:t>
      </w:r>
    </w:p>
    <w:p w:rsidR="00F7778A" w:rsidRPr="00F7778A" w:rsidRDefault="00234A1C" w:rsidP="003212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37BB3">
        <w:rPr>
          <w:sz w:val="28"/>
          <w:szCs w:val="28"/>
        </w:rPr>
        <w:t>.</w:t>
      </w:r>
      <w:r w:rsidR="00F7778A" w:rsidRPr="00F7778A">
        <w:rPr>
          <w:sz w:val="28"/>
          <w:szCs w:val="28"/>
        </w:rPr>
        <w:t xml:space="preserve">Постановление вступает в силу со дня его официального обнародования. </w:t>
      </w:r>
    </w:p>
    <w:p w:rsidR="00A326C9" w:rsidRDefault="00F7778A" w:rsidP="00321219">
      <w:pPr>
        <w:tabs>
          <w:tab w:val="left" w:pos="1414"/>
        </w:tabs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 xml:space="preserve"> </w:t>
      </w:r>
    </w:p>
    <w:p w:rsidR="00A326C9" w:rsidRDefault="00A326C9" w:rsidP="00321219">
      <w:pPr>
        <w:tabs>
          <w:tab w:val="left" w:pos="1414"/>
        </w:tabs>
        <w:ind w:firstLine="709"/>
        <w:jc w:val="both"/>
        <w:rPr>
          <w:sz w:val="28"/>
          <w:szCs w:val="28"/>
        </w:rPr>
      </w:pPr>
    </w:p>
    <w:p w:rsidR="00F7778A" w:rsidRPr="00F7778A" w:rsidRDefault="00F7778A" w:rsidP="00837BB3">
      <w:pPr>
        <w:tabs>
          <w:tab w:val="left" w:pos="1414"/>
        </w:tabs>
        <w:jc w:val="both"/>
        <w:rPr>
          <w:sz w:val="28"/>
          <w:szCs w:val="28"/>
        </w:rPr>
      </w:pPr>
    </w:p>
    <w:p w:rsidR="00F7778A" w:rsidRPr="00F7778A" w:rsidRDefault="00F7778A" w:rsidP="00321219">
      <w:pPr>
        <w:tabs>
          <w:tab w:val="left" w:pos="1414"/>
        </w:tabs>
        <w:jc w:val="both"/>
        <w:rPr>
          <w:sz w:val="28"/>
          <w:szCs w:val="28"/>
        </w:rPr>
      </w:pPr>
      <w:r w:rsidRPr="00F7778A">
        <w:rPr>
          <w:sz w:val="28"/>
          <w:szCs w:val="28"/>
        </w:rPr>
        <w:t xml:space="preserve"> Глава </w:t>
      </w:r>
      <w:r w:rsidR="00537B9E">
        <w:rPr>
          <w:color w:val="000000"/>
          <w:sz w:val="28"/>
          <w:szCs w:val="28"/>
        </w:rPr>
        <w:t>Гривенского</w:t>
      </w:r>
      <w:r w:rsidR="00837BB3" w:rsidRPr="00837BB3">
        <w:rPr>
          <w:sz w:val="28"/>
          <w:szCs w:val="28"/>
        </w:rPr>
        <w:t xml:space="preserve"> </w:t>
      </w:r>
      <w:r w:rsidR="00837BB3" w:rsidRPr="00F7778A">
        <w:rPr>
          <w:sz w:val="28"/>
          <w:szCs w:val="28"/>
        </w:rPr>
        <w:t>сельского</w:t>
      </w:r>
    </w:p>
    <w:p w:rsidR="00F7778A" w:rsidRPr="00F7778A" w:rsidRDefault="00F7778A" w:rsidP="00321219">
      <w:pPr>
        <w:tabs>
          <w:tab w:val="left" w:pos="1414"/>
        </w:tabs>
        <w:jc w:val="both"/>
        <w:rPr>
          <w:sz w:val="28"/>
          <w:szCs w:val="28"/>
        </w:rPr>
      </w:pPr>
      <w:r w:rsidRPr="00F7778A">
        <w:rPr>
          <w:sz w:val="28"/>
          <w:szCs w:val="28"/>
        </w:rPr>
        <w:t xml:space="preserve"> </w:t>
      </w:r>
      <w:r w:rsidR="00837BB3">
        <w:rPr>
          <w:sz w:val="28"/>
          <w:szCs w:val="28"/>
        </w:rPr>
        <w:t>п</w:t>
      </w:r>
      <w:r w:rsidRPr="00F7778A">
        <w:rPr>
          <w:sz w:val="28"/>
          <w:szCs w:val="28"/>
        </w:rPr>
        <w:t>оселения</w:t>
      </w:r>
      <w:r w:rsidR="00837BB3">
        <w:rPr>
          <w:sz w:val="28"/>
          <w:szCs w:val="28"/>
        </w:rPr>
        <w:t xml:space="preserve"> </w:t>
      </w:r>
      <w:r w:rsidR="00837BB3" w:rsidRPr="00F7778A">
        <w:rPr>
          <w:sz w:val="28"/>
          <w:szCs w:val="28"/>
        </w:rPr>
        <w:t xml:space="preserve">Калининского района                              </w:t>
      </w:r>
      <w:r w:rsidR="00837BB3">
        <w:rPr>
          <w:sz w:val="28"/>
          <w:szCs w:val="28"/>
        </w:rPr>
        <w:t xml:space="preserve">                 Н.С.Костовский</w:t>
      </w:r>
    </w:p>
    <w:p w:rsidR="00F7778A" w:rsidRPr="00F7778A" w:rsidRDefault="00F7778A" w:rsidP="00321219">
      <w:pPr>
        <w:tabs>
          <w:tab w:val="left" w:pos="1414"/>
        </w:tabs>
        <w:jc w:val="both"/>
        <w:rPr>
          <w:sz w:val="28"/>
          <w:szCs w:val="28"/>
        </w:rPr>
      </w:pPr>
      <w:r w:rsidRPr="00F7778A">
        <w:rPr>
          <w:sz w:val="28"/>
          <w:szCs w:val="28"/>
        </w:rPr>
        <w:t xml:space="preserve"> </w:t>
      </w:r>
    </w:p>
    <w:p w:rsidR="00F7778A" w:rsidRPr="00F7778A" w:rsidRDefault="00F7778A" w:rsidP="00321219">
      <w:pPr>
        <w:ind w:firstLine="709"/>
        <w:rPr>
          <w:sz w:val="28"/>
          <w:szCs w:val="28"/>
        </w:rPr>
      </w:pPr>
      <w:r w:rsidRPr="00F7778A">
        <w:rPr>
          <w:sz w:val="28"/>
          <w:szCs w:val="28"/>
        </w:rPr>
        <w:t xml:space="preserve">                                                                </w:t>
      </w:r>
    </w:p>
    <w:p w:rsidR="00F7778A" w:rsidRPr="00F7778A" w:rsidRDefault="00F7778A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9E1620">
      <w:pPr>
        <w:rPr>
          <w:sz w:val="28"/>
          <w:szCs w:val="28"/>
        </w:rPr>
      </w:pPr>
    </w:p>
    <w:p w:rsidR="009E1620" w:rsidRDefault="009E1620" w:rsidP="009E1620">
      <w:pPr>
        <w:rPr>
          <w:sz w:val="28"/>
          <w:szCs w:val="28"/>
        </w:rPr>
      </w:pPr>
    </w:p>
    <w:p w:rsidR="00A326C9" w:rsidRPr="00B466B9" w:rsidRDefault="00A326C9" w:rsidP="00321219">
      <w:pPr>
        <w:tabs>
          <w:tab w:val="left" w:pos="709"/>
        </w:tabs>
        <w:jc w:val="center"/>
        <w:rPr>
          <w:b/>
          <w:sz w:val="32"/>
        </w:rPr>
      </w:pPr>
      <w:r w:rsidRPr="00B466B9">
        <w:rPr>
          <w:b/>
          <w:sz w:val="32"/>
        </w:rPr>
        <w:t>ЛИСТ СОГЛАСОВАНИЯ</w:t>
      </w:r>
    </w:p>
    <w:p w:rsidR="00A326C9" w:rsidRDefault="00A326C9" w:rsidP="00321219">
      <w:pPr>
        <w:jc w:val="center"/>
        <w:rPr>
          <w:sz w:val="28"/>
        </w:rPr>
      </w:pPr>
      <w:r>
        <w:rPr>
          <w:sz w:val="28"/>
        </w:rPr>
        <w:t xml:space="preserve">к проекту постановления администрации </w:t>
      </w:r>
      <w:r w:rsidR="00A770E0">
        <w:rPr>
          <w:sz w:val="28"/>
        </w:rPr>
        <w:t>Гривенского</w:t>
      </w:r>
      <w:r>
        <w:rPr>
          <w:sz w:val="28"/>
        </w:rPr>
        <w:t xml:space="preserve"> </w:t>
      </w:r>
    </w:p>
    <w:p w:rsidR="00A326C9" w:rsidRDefault="00A326C9" w:rsidP="00321219">
      <w:pPr>
        <w:jc w:val="center"/>
        <w:rPr>
          <w:sz w:val="28"/>
        </w:rPr>
      </w:pPr>
      <w:r>
        <w:rPr>
          <w:sz w:val="28"/>
        </w:rPr>
        <w:t xml:space="preserve">сельского поселения Калининского  района </w:t>
      </w:r>
    </w:p>
    <w:p w:rsidR="00A326C9" w:rsidRDefault="00A326C9" w:rsidP="00321219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541973">
        <w:rPr>
          <w:sz w:val="28"/>
        </w:rPr>
        <w:t xml:space="preserve">12.05.2015 </w:t>
      </w:r>
      <w:r>
        <w:rPr>
          <w:sz w:val="28"/>
        </w:rPr>
        <w:t xml:space="preserve"> года № </w:t>
      </w:r>
      <w:r w:rsidR="00541973">
        <w:rPr>
          <w:sz w:val="28"/>
        </w:rPr>
        <w:t>80</w:t>
      </w:r>
    </w:p>
    <w:p w:rsidR="00A326C9" w:rsidRPr="00A326C9" w:rsidRDefault="00A326C9" w:rsidP="00321219">
      <w:pPr>
        <w:jc w:val="center"/>
        <w:rPr>
          <w:sz w:val="28"/>
          <w:szCs w:val="28"/>
        </w:rPr>
      </w:pPr>
      <w:r>
        <w:rPr>
          <w:bCs/>
          <w:sz w:val="28"/>
        </w:rPr>
        <w:t>«</w:t>
      </w:r>
      <w:r w:rsidRPr="00A326C9">
        <w:rPr>
          <w:sz w:val="28"/>
          <w:szCs w:val="28"/>
        </w:rPr>
        <w:t xml:space="preserve">Об антикоррупционной экспертизе нормативных правовых </w:t>
      </w:r>
    </w:p>
    <w:p w:rsidR="00A326C9" w:rsidRPr="00B466B9" w:rsidRDefault="00A326C9" w:rsidP="00321219">
      <w:pPr>
        <w:jc w:val="center"/>
        <w:rPr>
          <w:sz w:val="28"/>
          <w:szCs w:val="28"/>
        </w:rPr>
      </w:pPr>
      <w:r w:rsidRPr="00A326C9">
        <w:rPr>
          <w:sz w:val="28"/>
          <w:szCs w:val="28"/>
        </w:rPr>
        <w:t xml:space="preserve">актов и проектов нормативных правовых актов администрации </w:t>
      </w:r>
      <w:r w:rsidR="00537B9E">
        <w:rPr>
          <w:sz w:val="28"/>
          <w:szCs w:val="28"/>
        </w:rPr>
        <w:t>Гривенского</w:t>
      </w:r>
      <w:r w:rsidRPr="00A326C9">
        <w:rPr>
          <w:sz w:val="28"/>
          <w:szCs w:val="28"/>
        </w:rPr>
        <w:t xml:space="preserve"> сельского поселения Калининского района</w:t>
      </w:r>
      <w:r>
        <w:rPr>
          <w:sz w:val="28"/>
          <w:szCs w:val="28"/>
        </w:rPr>
        <w:t>»</w:t>
      </w:r>
    </w:p>
    <w:p w:rsidR="00A326C9" w:rsidRDefault="00A326C9" w:rsidP="00837BB3">
      <w:pPr>
        <w:pStyle w:val="ab"/>
        <w:rPr>
          <w:b/>
          <w:bCs/>
        </w:rPr>
      </w:pPr>
    </w:p>
    <w:p w:rsidR="00A326C9" w:rsidRDefault="00A326C9" w:rsidP="00321219">
      <w:pPr>
        <w:pStyle w:val="ab"/>
        <w:jc w:val="left"/>
        <w:rPr>
          <w:bCs/>
        </w:rPr>
      </w:pPr>
      <w:r>
        <w:rPr>
          <w:bCs/>
        </w:rPr>
        <w:t>Проект подготовлен и внесен:</w:t>
      </w:r>
    </w:p>
    <w:p w:rsidR="00A326C9" w:rsidRDefault="00A326C9" w:rsidP="00321219">
      <w:pPr>
        <w:pStyle w:val="ab"/>
        <w:jc w:val="left"/>
        <w:rPr>
          <w:bCs/>
        </w:rPr>
      </w:pPr>
      <w:r>
        <w:rPr>
          <w:bCs/>
        </w:rPr>
        <w:t>Общим отделом администрации</w:t>
      </w:r>
    </w:p>
    <w:p w:rsidR="00A326C9" w:rsidRDefault="00537B9E" w:rsidP="00321219">
      <w:pPr>
        <w:pStyle w:val="ab"/>
        <w:jc w:val="left"/>
        <w:rPr>
          <w:bCs/>
        </w:rPr>
      </w:pPr>
      <w:r>
        <w:rPr>
          <w:szCs w:val="28"/>
        </w:rPr>
        <w:t>Гривенского</w:t>
      </w:r>
      <w:r w:rsidR="00A326C9">
        <w:rPr>
          <w:bCs/>
        </w:rPr>
        <w:t xml:space="preserve"> сельского поселения </w:t>
      </w:r>
    </w:p>
    <w:p w:rsidR="00A326C9" w:rsidRDefault="00A326C9" w:rsidP="00321219">
      <w:pPr>
        <w:pStyle w:val="ab"/>
        <w:jc w:val="left"/>
        <w:rPr>
          <w:bCs/>
        </w:rPr>
      </w:pPr>
      <w:r>
        <w:rPr>
          <w:bCs/>
        </w:rPr>
        <w:t>Калининского  района</w:t>
      </w:r>
    </w:p>
    <w:p w:rsidR="00A326C9" w:rsidRDefault="00A326C9" w:rsidP="00321219">
      <w:pPr>
        <w:pStyle w:val="ab"/>
        <w:jc w:val="left"/>
        <w:rPr>
          <w:bCs/>
        </w:rPr>
      </w:pPr>
      <w:r>
        <w:rPr>
          <w:bCs/>
        </w:rPr>
        <w:t xml:space="preserve">Начальник отдела                                                                       </w:t>
      </w:r>
      <w:r w:rsidR="00537B9E">
        <w:rPr>
          <w:bCs/>
        </w:rPr>
        <w:t>Т.Н.Юрьева</w:t>
      </w:r>
    </w:p>
    <w:p w:rsidR="00A326C9" w:rsidRDefault="00A326C9" w:rsidP="00321219">
      <w:pPr>
        <w:pStyle w:val="ab"/>
        <w:jc w:val="left"/>
        <w:rPr>
          <w:bCs/>
        </w:rPr>
      </w:pPr>
    </w:p>
    <w:p w:rsidR="00A326C9" w:rsidRDefault="00A326C9" w:rsidP="00321219">
      <w:pPr>
        <w:pStyle w:val="ab"/>
        <w:jc w:val="left"/>
        <w:rPr>
          <w:bCs/>
        </w:rPr>
      </w:pPr>
      <w:r>
        <w:rPr>
          <w:bCs/>
        </w:rPr>
        <w:t>Проект согласован:</w:t>
      </w:r>
    </w:p>
    <w:p w:rsidR="00A326C9" w:rsidRDefault="00A326C9" w:rsidP="00321219">
      <w:pPr>
        <w:pStyle w:val="ab"/>
        <w:jc w:val="left"/>
        <w:rPr>
          <w:bCs/>
        </w:rPr>
      </w:pPr>
      <w:r>
        <w:rPr>
          <w:bCs/>
        </w:rPr>
        <w:t>Заместитель главы</w:t>
      </w:r>
    </w:p>
    <w:p w:rsidR="00A326C9" w:rsidRPr="00837BB3" w:rsidRDefault="00537B9E" w:rsidP="00321219">
      <w:pPr>
        <w:pStyle w:val="ab"/>
        <w:jc w:val="left"/>
        <w:rPr>
          <w:bCs/>
        </w:rPr>
      </w:pPr>
      <w:r>
        <w:rPr>
          <w:szCs w:val="28"/>
        </w:rPr>
        <w:t>Гривенского</w:t>
      </w:r>
      <w:r w:rsidR="00837BB3" w:rsidRPr="00837BB3">
        <w:rPr>
          <w:bCs/>
        </w:rPr>
        <w:t xml:space="preserve"> </w:t>
      </w:r>
      <w:r w:rsidR="00837BB3">
        <w:rPr>
          <w:bCs/>
        </w:rPr>
        <w:t>сельского поселения</w:t>
      </w:r>
    </w:p>
    <w:p w:rsidR="00A326C9" w:rsidRDefault="00A326C9" w:rsidP="00321219">
      <w:pPr>
        <w:pStyle w:val="ab"/>
        <w:jc w:val="left"/>
        <w:rPr>
          <w:szCs w:val="28"/>
        </w:rPr>
      </w:pPr>
      <w:r>
        <w:rPr>
          <w:bCs/>
        </w:rPr>
        <w:t xml:space="preserve">Калининского  района                                                                </w:t>
      </w:r>
      <w:r w:rsidR="00537B9E">
        <w:rPr>
          <w:bCs/>
        </w:rPr>
        <w:t>А.П.Подгорный</w:t>
      </w:r>
    </w:p>
    <w:p w:rsidR="00A326C9" w:rsidRDefault="00A326C9" w:rsidP="00321219">
      <w:pPr>
        <w:jc w:val="both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A326C9" w:rsidRDefault="00A326C9" w:rsidP="00321219">
      <w:pPr>
        <w:ind w:firstLine="709"/>
        <w:rPr>
          <w:sz w:val="28"/>
          <w:szCs w:val="28"/>
        </w:rPr>
      </w:pPr>
    </w:p>
    <w:p w:rsidR="00537B9E" w:rsidRDefault="00537B9E" w:rsidP="00321219">
      <w:pPr>
        <w:ind w:firstLine="709"/>
        <w:rPr>
          <w:sz w:val="28"/>
          <w:szCs w:val="28"/>
        </w:rPr>
      </w:pPr>
    </w:p>
    <w:p w:rsidR="00537B9E" w:rsidRDefault="00537B9E" w:rsidP="00321219">
      <w:pPr>
        <w:ind w:firstLine="709"/>
        <w:rPr>
          <w:sz w:val="28"/>
          <w:szCs w:val="28"/>
        </w:rPr>
      </w:pPr>
    </w:p>
    <w:p w:rsidR="00537B9E" w:rsidRDefault="00537B9E" w:rsidP="00321219">
      <w:pPr>
        <w:ind w:firstLine="709"/>
        <w:rPr>
          <w:sz w:val="28"/>
          <w:szCs w:val="28"/>
        </w:rPr>
      </w:pPr>
    </w:p>
    <w:p w:rsidR="00837BB3" w:rsidRDefault="00837BB3" w:rsidP="00321219">
      <w:pPr>
        <w:ind w:firstLine="709"/>
        <w:rPr>
          <w:sz w:val="28"/>
          <w:szCs w:val="28"/>
        </w:rPr>
      </w:pPr>
    </w:p>
    <w:p w:rsidR="00837BB3" w:rsidRDefault="00837BB3" w:rsidP="00321219">
      <w:pPr>
        <w:ind w:firstLine="709"/>
        <w:rPr>
          <w:sz w:val="28"/>
          <w:szCs w:val="28"/>
        </w:rPr>
      </w:pPr>
    </w:p>
    <w:p w:rsidR="009E1620" w:rsidRDefault="009E1620" w:rsidP="00321219">
      <w:pPr>
        <w:ind w:firstLine="709"/>
        <w:rPr>
          <w:sz w:val="28"/>
          <w:szCs w:val="28"/>
        </w:rPr>
      </w:pPr>
    </w:p>
    <w:p w:rsidR="00F7778A" w:rsidRDefault="00F7778A" w:rsidP="00321219">
      <w:pPr>
        <w:ind w:firstLine="709"/>
        <w:rPr>
          <w:sz w:val="28"/>
          <w:szCs w:val="28"/>
        </w:rPr>
      </w:pPr>
      <w:r w:rsidRPr="00F7778A">
        <w:rPr>
          <w:sz w:val="28"/>
          <w:szCs w:val="28"/>
        </w:rPr>
        <w:t xml:space="preserve">   </w:t>
      </w:r>
      <w:r w:rsidR="00A326C9">
        <w:rPr>
          <w:sz w:val="28"/>
          <w:szCs w:val="28"/>
        </w:rPr>
        <w:t xml:space="preserve">                                                                         </w:t>
      </w:r>
      <w:r w:rsidRPr="00F7778A">
        <w:rPr>
          <w:sz w:val="28"/>
          <w:szCs w:val="28"/>
        </w:rPr>
        <w:t xml:space="preserve"> ПРИЛОЖЕНИЕ </w:t>
      </w:r>
    </w:p>
    <w:p w:rsidR="00537B9E" w:rsidRPr="00F7778A" w:rsidRDefault="00537B9E" w:rsidP="00321219">
      <w:pPr>
        <w:ind w:firstLine="709"/>
        <w:rPr>
          <w:sz w:val="28"/>
          <w:szCs w:val="28"/>
        </w:rPr>
      </w:pPr>
    </w:p>
    <w:p w:rsidR="00F7778A" w:rsidRPr="00F7778A" w:rsidRDefault="00F7778A" w:rsidP="00321219">
      <w:pPr>
        <w:ind w:firstLine="709"/>
        <w:rPr>
          <w:sz w:val="28"/>
          <w:szCs w:val="28"/>
        </w:rPr>
      </w:pPr>
      <w:r w:rsidRPr="00F7778A">
        <w:rPr>
          <w:sz w:val="28"/>
          <w:szCs w:val="28"/>
        </w:rPr>
        <w:t xml:space="preserve">                                                                               УТВЕРЖДЕН</w:t>
      </w:r>
    </w:p>
    <w:p w:rsidR="00F7778A" w:rsidRPr="00F7778A" w:rsidRDefault="00F7778A" w:rsidP="00321219">
      <w:pPr>
        <w:ind w:firstLine="709"/>
        <w:jc w:val="right"/>
        <w:rPr>
          <w:sz w:val="28"/>
          <w:szCs w:val="28"/>
        </w:rPr>
      </w:pPr>
      <w:r w:rsidRPr="00F7778A">
        <w:rPr>
          <w:sz w:val="28"/>
          <w:szCs w:val="28"/>
        </w:rPr>
        <w:tab/>
      </w:r>
      <w:r w:rsidRPr="00F7778A">
        <w:rPr>
          <w:sz w:val="28"/>
          <w:szCs w:val="28"/>
        </w:rPr>
        <w:tab/>
      </w:r>
      <w:r w:rsidRPr="00F7778A">
        <w:rPr>
          <w:sz w:val="28"/>
          <w:szCs w:val="28"/>
        </w:rPr>
        <w:tab/>
      </w:r>
      <w:r w:rsidRPr="00F7778A">
        <w:rPr>
          <w:sz w:val="28"/>
          <w:szCs w:val="28"/>
        </w:rPr>
        <w:tab/>
      </w:r>
      <w:r w:rsidRPr="00F7778A">
        <w:rPr>
          <w:sz w:val="28"/>
          <w:szCs w:val="28"/>
        </w:rPr>
        <w:tab/>
      </w:r>
      <w:r w:rsidRPr="00F7778A">
        <w:rPr>
          <w:sz w:val="28"/>
          <w:szCs w:val="28"/>
        </w:rPr>
        <w:tab/>
        <w:t xml:space="preserve"> постановлением </w:t>
      </w:r>
      <w:r w:rsidR="00A326C9">
        <w:rPr>
          <w:sz w:val="28"/>
          <w:szCs w:val="28"/>
        </w:rPr>
        <w:t xml:space="preserve">администрации </w:t>
      </w:r>
      <w:r w:rsidR="00A326C9">
        <w:rPr>
          <w:sz w:val="28"/>
          <w:szCs w:val="28"/>
        </w:rPr>
        <w:tab/>
      </w:r>
      <w:r w:rsidR="00A326C9">
        <w:rPr>
          <w:sz w:val="28"/>
          <w:szCs w:val="28"/>
        </w:rPr>
        <w:tab/>
      </w:r>
      <w:r w:rsidR="00A326C9">
        <w:rPr>
          <w:sz w:val="28"/>
          <w:szCs w:val="28"/>
        </w:rPr>
        <w:tab/>
      </w:r>
      <w:r w:rsidR="00A326C9">
        <w:rPr>
          <w:sz w:val="28"/>
          <w:szCs w:val="28"/>
        </w:rPr>
        <w:tab/>
      </w:r>
      <w:r w:rsidR="00A326C9">
        <w:rPr>
          <w:sz w:val="28"/>
          <w:szCs w:val="28"/>
        </w:rPr>
        <w:tab/>
      </w:r>
      <w:r w:rsidR="00A326C9">
        <w:rPr>
          <w:sz w:val="28"/>
          <w:szCs w:val="28"/>
        </w:rPr>
        <w:tab/>
      </w:r>
      <w:r w:rsidR="00A326C9">
        <w:rPr>
          <w:sz w:val="28"/>
          <w:szCs w:val="28"/>
        </w:rPr>
        <w:tab/>
        <w:t xml:space="preserve">     </w:t>
      </w:r>
      <w:r w:rsidR="00537B9E">
        <w:rPr>
          <w:sz w:val="28"/>
          <w:szCs w:val="28"/>
        </w:rPr>
        <w:t xml:space="preserve">Гривенского </w:t>
      </w:r>
      <w:r w:rsidR="00A326C9">
        <w:rPr>
          <w:sz w:val="28"/>
          <w:szCs w:val="28"/>
        </w:rPr>
        <w:t xml:space="preserve">сельского поселения </w:t>
      </w:r>
      <w:r w:rsidRPr="00F7778A">
        <w:rPr>
          <w:sz w:val="28"/>
          <w:szCs w:val="28"/>
        </w:rPr>
        <w:t xml:space="preserve"> </w:t>
      </w:r>
    </w:p>
    <w:p w:rsidR="00F7778A" w:rsidRPr="00F7778A" w:rsidRDefault="00F7778A" w:rsidP="00321219">
      <w:pPr>
        <w:ind w:firstLine="709"/>
        <w:jc w:val="center"/>
        <w:rPr>
          <w:sz w:val="28"/>
          <w:szCs w:val="28"/>
        </w:rPr>
      </w:pPr>
      <w:r w:rsidRPr="00F7778A">
        <w:rPr>
          <w:sz w:val="28"/>
          <w:szCs w:val="28"/>
        </w:rPr>
        <w:t xml:space="preserve">                                                    Калининск</w:t>
      </w:r>
      <w:r w:rsidR="00321219">
        <w:rPr>
          <w:sz w:val="28"/>
          <w:szCs w:val="28"/>
        </w:rPr>
        <w:t>ого</w:t>
      </w:r>
      <w:r w:rsidRPr="00F7778A">
        <w:rPr>
          <w:sz w:val="28"/>
          <w:szCs w:val="28"/>
        </w:rPr>
        <w:t xml:space="preserve"> район</w:t>
      </w:r>
      <w:r w:rsidR="00321219">
        <w:rPr>
          <w:sz w:val="28"/>
          <w:szCs w:val="28"/>
        </w:rPr>
        <w:t>а</w:t>
      </w:r>
    </w:p>
    <w:p w:rsidR="00F7778A" w:rsidRPr="00F7778A" w:rsidRDefault="00F7778A" w:rsidP="00321219">
      <w:pPr>
        <w:ind w:firstLine="709"/>
        <w:jc w:val="center"/>
        <w:rPr>
          <w:sz w:val="28"/>
          <w:szCs w:val="28"/>
        </w:rPr>
      </w:pPr>
      <w:r w:rsidRPr="00F7778A">
        <w:rPr>
          <w:sz w:val="28"/>
          <w:szCs w:val="28"/>
        </w:rPr>
        <w:t xml:space="preserve">                                                     от </w:t>
      </w:r>
      <w:r w:rsidR="00541973">
        <w:rPr>
          <w:sz w:val="28"/>
          <w:szCs w:val="28"/>
        </w:rPr>
        <w:t>12.05.</w:t>
      </w:r>
      <w:r w:rsidRPr="00F7778A">
        <w:rPr>
          <w:sz w:val="28"/>
          <w:szCs w:val="28"/>
        </w:rPr>
        <w:t>20</w:t>
      </w:r>
      <w:r w:rsidR="00541973">
        <w:rPr>
          <w:sz w:val="28"/>
          <w:szCs w:val="28"/>
        </w:rPr>
        <w:t xml:space="preserve">15 </w:t>
      </w:r>
      <w:r w:rsidRPr="00F7778A">
        <w:rPr>
          <w:sz w:val="28"/>
          <w:szCs w:val="28"/>
        </w:rPr>
        <w:t xml:space="preserve"> № </w:t>
      </w:r>
      <w:r w:rsidR="00541973">
        <w:rPr>
          <w:sz w:val="28"/>
          <w:szCs w:val="28"/>
        </w:rPr>
        <w:t>80</w:t>
      </w:r>
    </w:p>
    <w:p w:rsidR="00F7778A" w:rsidRDefault="00F7778A" w:rsidP="00321219">
      <w:pPr>
        <w:ind w:firstLine="709"/>
        <w:jc w:val="both"/>
        <w:rPr>
          <w:sz w:val="28"/>
          <w:szCs w:val="28"/>
        </w:rPr>
      </w:pPr>
    </w:p>
    <w:p w:rsidR="00321219" w:rsidRPr="00F7778A" w:rsidRDefault="00321219" w:rsidP="00321219">
      <w:pPr>
        <w:ind w:firstLine="709"/>
        <w:jc w:val="both"/>
        <w:rPr>
          <w:sz w:val="28"/>
          <w:szCs w:val="28"/>
        </w:rPr>
      </w:pPr>
    </w:p>
    <w:p w:rsidR="00321219" w:rsidRPr="00537B9E" w:rsidRDefault="00F7778A" w:rsidP="00321219">
      <w:pPr>
        <w:pStyle w:val="a8"/>
        <w:jc w:val="center"/>
        <w:rPr>
          <w:b/>
          <w:szCs w:val="28"/>
        </w:rPr>
      </w:pPr>
      <w:r w:rsidRPr="00537B9E">
        <w:rPr>
          <w:b/>
          <w:szCs w:val="28"/>
        </w:rPr>
        <w:t>Порядок</w:t>
      </w:r>
      <w:r w:rsidRPr="00537B9E">
        <w:rPr>
          <w:b/>
          <w:szCs w:val="28"/>
        </w:rPr>
        <w:br/>
        <w:t xml:space="preserve">антикоррупционной экспертизы нормативных правовых актов администрации </w:t>
      </w:r>
      <w:r w:rsidR="005A7EDD">
        <w:rPr>
          <w:b/>
          <w:szCs w:val="28"/>
        </w:rPr>
        <w:t xml:space="preserve">Гривенского </w:t>
      </w:r>
      <w:r w:rsidR="00321219" w:rsidRPr="00537B9E">
        <w:rPr>
          <w:b/>
          <w:szCs w:val="28"/>
        </w:rPr>
        <w:t>сельского поселения</w:t>
      </w:r>
    </w:p>
    <w:p w:rsidR="00321219" w:rsidRPr="00537B9E" w:rsidRDefault="00321219" w:rsidP="00321219">
      <w:pPr>
        <w:pStyle w:val="a8"/>
        <w:jc w:val="center"/>
        <w:rPr>
          <w:b/>
          <w:szCs w:val="28"/>
        </w:rPr>
      </w:pPr>
      <w:r w:rsidRPr="00537B9E">
        <w:rPr>
          <w:b/>
          <w:szCs w:val="28"/>
        </w:rPr>
        <w:t xml:space="preserve">Калининского </w:t>
      </w:r>
      <w:r w:rsidR="00537B9E" w:rsidRPr="00537B9E">
        <w:rPr>
          <w:b/>
          <w:szCs w:val="28"/>
        </w:rPr>
        <w:t>района и</w:t>
      </w:r>
      <w:r w:rsidR="00F7778A" w:rsidRPr="00537B9E">
        <w:rPr>
          <w:b/>
          <w:szCs w:val="28"/>
        </w:rPr>
        <w:t xml:space="preserve"> проектов нормативных правовых</w:t>
      </w:r>
      <w:r w:rsidRPr="00537B9E">
        <w:rPr>
          <w:b/>
          <w:szCs w:val="28"/>
        </w:rPr>
        <w:t xml:space="preserve"> </w:t>
      </w:r>
      <w:r w:rsidR="00F7778A" w:rsidRPr="00537B9E">
        <w:rPr>
          <w:b/>
          <w:szCs w:val="28"/>
        </w:rPr>
        <w:t xml:space="preserve">актов администрации </w:t>
      </w:r>
      <w:r w:rsidRPr="00537B9E">
        <w:rPr>
          <w:b/>
          <w:szCs w:val="28"/>
        </w:rPr>
        <w:t xml:space="preserve"> </w:t>
      </w:r>
      <w:r w:rsidR="00537B9E">
        <w:rPr>
          <w:b/>
          <w:szCs w:val="28"/>
        </w:rPr>
        <w:t xml:space="preserve">Гривенского </w:t>
      </w:r>
      <w:r w:rsidRPr="00537B9E">
        <w:rPr>
          <w:b/>
          <w:szCs w:val="28"/>
        </w:rPr>
        <w:t xml:space="preserve">сельского поселения </w:t>
      </w:r>
    </w:p>
    <w:p w:rsidR="00F7778A" w:rsidRPr="00537B9E" w:rsidRDefault="00321219" w:rsidP="00321219">
      <w:pPr>
        <w:pStyle w:val="a8"/>
        <w:jc w:val="center"/>
        <w:rPr>
          <w:b/>
          <w:szCs w:val="28"/>
        </w:rPr>
      </w:pPr>
      <w:r w:rsidRPr="00537B9E">
        <w:rPr>
          <w:b/>
          <w:szCs w:val="28"/>
        </w:rPr>
        <w:t>Калининского района</w:t>
      </w:r>
    </w:p>
    <w:p w:rsidR="00F7778A" w:rsidRPr="00321219" w:rsidRDefault="00321219" w:rsidP="00321219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bookmarkStart w:id="1" w:name="sub_100"/>
      <w:r>
        <w:rPr>
          <w:rFonts w:ascii="Times New Roman" w:hAnsi="Times New Roman" w:cs="Times New Roman"/>
          <w:b w:val="0"/>
          <w:color w:val="auto"/>
        </w:rPr>
        <w:br/>
      </w:r>
      <w:r w:rsidR="00F7778A" w:rsidRPr="00321219">
        <w:rPr>
          <w:rFonts w:ascii="Times New Roman" w:hAnsi="Times New Roman" w:cs="Times New Roman"/>
          <w:b w:val="0"/>
          <w:color w:val="auto"/>
        </w:rPr>
        <w:t>1. Общие положения</w:t>
      </w:r>
    </w:p>
    <w:bookmarkEnd w:id="1"/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bookmarkStart w:id="2" w:name="sub_11"/>
      <w:r w:rsidRPr="00F7778A">
        <w:rPr>
          <w:sz w:val="28"/>
          <w:szCs w:val="28"/>
        </w:rPr>
        <w:t xml:space="preserve">1.1. Настоящий Порядок определяет процедуру проведения антикоррупционной экспертизы нормативных правовых актов администрации </w:t>
      </w:r>
      <w:r w:rsidR="00321219">
        <w:rPr>
          <w:sz w:val="28"/>
          <w:szCs w:val="28"/>
        </w:rPr>
        <w:t xml:space="preserve"> </w:t>
      </w:r>
      <w:r w:rsidR="00537B9E">
        <w:rPr>
          <w:sz w:val="28"/>
          <w:szCs w:val="28"/>
        </w:rPr>
        <w:t>Гривенского</w:t>
      </w:r>
      <w:r w:rsidR="00321219">
        <w:rPr>
          <w:sz w:val="28"/>
          <w:szCs w:val="28"/>
        </w:rPr>
        <w:t xml:space="preserve"> сельского поселения Калининского района</w:t>
      </w:r>
      <w:r w:rsidRPr="00F7778A">
        <w:rPr>
          <w:sz w:val="28"/>
          <w:szCs w:val="28"/>
        </w:rPr>
        <w:t xml:space="preserve"> (далее - нормативный правовой акт), проектов нормативных правовых </w:t>
      </w:r>
      <w:r w:rsidR="00537B9E">
        <w:rPr>
          <w:sz w:val="28"/>
          <w:szCs w:val="28"/>
        </w:rPr>
        <w:t xml:space="preserve">актов </w:t>
      </w:r>
      <w:r w:rsidRPr="00F7778A">
        <w:rPr>
          <w:sz w:val="28"/>
          <w:szCs w:val="28"/>
        </w:rPr>
        <w:t xml:space="preserve">администрации </w:t>
      </w:r>
      <w:r w:rsidR="00321219">
        <w:rPr>
          <w:sz w:val="28"/>
          <w:szCs w:val="28"/>
        </w:rPr>
        <w:t xml:space="preserve"> </w:t>
      </w:r>
      <w:r w:rsidR="00537B9E">
        <w:rPr>
          <w:sz w:val="28"/>
          <w:szCs w:val="28"/>
        </w:rPr>
        <w:t xml:space="preserve">Гривенского </w:t>
      </w:r>
      <w:r w:rsidR="00321219">
        <w:rPr>
          <w:sz w:val="28"/>
          <w:szCs w:val="28"/>
        </w:rPr>
        <w:t>сельского поселения Калининского района</w:t>
      </w:r>
      <w:r w:rsidRPr="00F7778A">
        <w:rPr>
          <w:sz w:val="28"/>
          <w:szCs w:val="28"/>
        </w:rPr>
        <w:t xml:space="preserve"> (далее - проект).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bookmarkStart w:id="3" w:name="sub_12"/>
      <w:bookmarkEnd w:id="2"/>
      <w:r w:rsidRPr="00F7778A">
        <w:rPr>
          <w:sz w:val="28"/>
          <w:szCs w:val="28"/>
        </w:rPr>
        <w:t>1.2. Термины, используемые в настоящем Порядке: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bookmarkStart w:id="4" w:name="sub_31"/>
      <w:bookmarkEnd w:id="3"/>
      <w:r w:rsidRPr="00321219">
        <w:rPr>
          <w:rStyle w:val="aa"/>
          <w:rFonts w:eastAsiaTheme="majorEastAsia"/>
          <w:b w:val="0"/>
          <w:color w:val="auto"/>
          <w:sz w:val="28"/>
          <w:szCs w:val="28"/>
        </w:rPr>
        <w:t>антикоррупционная экспертиза</w:t>
      </w:r>
      <w:r w:rsidRPr="00F7778A">
        <w:rPr>
          <w:sz w:val="28"/>
          <w:szCs w:val="28"/>
        </w:rPr>
        <w:t xml:space="preserve"> - специальное исследование нормативных правовых актов, проектов в целях выявления в них коррупциогенных факторов и их последующего устранения;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bookmarkStart w:id="5" w:name="sub_10"/>
      <w:bookmarkEnd w:id="4"/>
      <w:r w:rsidRPr="00321219">
        <w:rPr>
          <w:rStyle w:val="aa"/>
          <w:rFonts w:eastAsiaTheme="majorEastAsia"/>
          <w:b w:val="0"/>
          <w:color w:val="auto"/>
          <w:sz w:val="28"/>
          <w:szCs w:val="28"/>
        </w:rPr>
        <w:t>коррупциогенный фактор</w:t>
      </w:r>
      <w:r w:rsidRPr="00F7778A">
        <w:rPr>
          <w:sz w:val="28"/>
          <w:szCs w:val="28"/>
        </w:rPr>
        <w:t xml:space="preserve"> - положения нормативных правовых актов (проектов), устанавливающие для правоприменителя необоснованно широкие пределы усмотрения или возможность необоснованного применения исключений из общих правил, а также положения, содержащие неопределенные, трудновыполнимые и (или) обременительные требования к гражданам и организациям и тем самым создающие условия для проявления коррупции;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bookmarkStart w:id="6" w:name="sub_18"/>
      <w:bookmarkEnd w:id="5"/>
      <w:r w:rsidRPr="00321219">
        <w:rPr>
          <w:rStyle w:val="aa"/>
          <w:rFonts w:eastAsiaTheme="majorEastAsia"/>
          <w:b w:val="0"/>
          <w:color w:val="auto"/>
          <w:sz w:val="28"/>
          <w:szCs w:val="28"/>
        </w:rPr>
        <w:t>независимые эксперты</w:t>
      </w:r>
      <w:r w:rsidRPr="00F7778A">
        <w:rPr>
          <w:sz w:val="28"/>
          <w:szCs w:val="28"/>
        </w:rPr>
        <w:t xml:space="preserve"> - институты гражданского общества и граждане, обладающие правом в установленном законодательством порядке за счет собственных средств проводить независимую антикоррупционную экспертизу нормативных правовых актов, проектов;</w:t>
      </w:r>
    </w:p>
    <w:p w:rsidR="00F7778A" w:rsidRPr="00F7778A" w:rsidRDefault="00321219" w:rsidP="00321219">
      <w:pPr>
        <w:ind w:firstLine="709"/>
        <w:jc w:val="both"/>
        <w:rPr>
          <w:sz w:val="28"/>
          <w:szCs w:val="28"/>
        </w:rPr>
      </w:pPr>
      <w:bookmarkStart w:id="7" w:name="sub_2"/>
      <w:bookmarkEnd w:id="6"/>
      <w:r>
        <w:rPr>
          <w:rStyle w:val="aa"/>
          <w:rFonts w:eastAsiaTheme="majorEastAsia"/>
          <w:b w:val="0"/>
          <w:color w:val="auto"/>
          <w:sz w:val="28"/>
          <w:szCs w:val="28"/>
        </w:rPr>
        <w:t>у</w:t>
      </w:r>
      <w:r w:rsidR="00F7778A" w:rsidRPr="00321219">
        <w:rPr>
          <w:rStyle w:val="aa"/>
          <w:rFonts w:eastAsiaTheme="majorEastAsia"/>
          <w:b w:val="0"/>
          <w:color w:val="auto"/>
          <w:sz w:val="28"/>
          <w:szCs w:val="28"/>
        </w:rPr>
        <w:t>полномоченный орган</w:t>
      </w:r>
      <w:r w:rsidR="00F7778A" w:rsidRPr="00F7778A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общий </w:t>
      </w:r>
      <w:r w:rsidR="00F7778A" w:rsidRPr="00F7778A">
        <w:rPr>
          <w:sz w:val="28"/>
          <w:szCs w:val="28"/>
        </w:rPr>
        <w:t xml:space="preserve">отдел </w:t>
      </w:r>
      <w:r>
        <w:rPr>
          <w:sz w:val="28"/>
          <w:szCs w:val="28"/>
        </w:rPr>
        <w:t xml:space="preserve">администрации </w:t>
      </w:r>
      <w:r w:rsidR="00537B9E">
        <w:rPr>
          <w:sz w:val="28"/>
          <w:szCs w:val="28"/>
        </w:rPr>
        <w:t>Гривенского</w:t>
      </w:r>
      <w:r>
        <w:rPr>
          <w:sz w:val="28"/>
          <w:szCs w:val="28"/>
        </w:rPr>
        <w:t xml:space="preserve"> сельского поселения Калининского района.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bookmarkStart w:id="8" w:name="sub_13"/>
      <w:bookmarkEnd w:id="7"/>
      <w:r w:rsidRPr="00F7778A">
        <w:rPr>
          <w:sz w:val="28"/>
          <w:szCs w:val="28"/>
        </w:rPr>
        <w:t xml:space="preserve">1.3. </w:t>
      </w:r>
      <w:hyperlink w:anchor="sub_31" w:history="1">
        <w:r w:rsidRPr="00321219">
          <w:rPr>
            <w:rStyle w:val="a7"/>
            <w:color w:val="auto"/>
            <w:sz w:val="28"/>
            <w:szCs w:val="28"/>
          </w:rPr>
          <w:t>Антикоррупционная экспертиза</w:t>
        </w:r>
      </w:hyperlink>
      <w:r w:rsidRPr="00F7778A">
        <w:rPr>
          <w:sz w:val="28"/>
          <w:szCs w:val="28"/>
        </w:rPr>
        <w:t xml:space="preserve"> нормативных правовых актов, проектов проводится на основе следующих принципов:</w:t>
      </w:r>
    </w:p>
    <w:bookmarkEnd w:id="8"/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обязательности проведения антикоррупционной экспертизы проектов;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оценки нормативного правового акта во взаимосвязи с другими нормативными правовыми актами;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обоснованности, объективности и проверяемости результатов антикоррупционной экспертизы;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компетентности лиц, проводящих антикоррупционную экспертизу;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lastRenderedPageBreak/>
        <w:t xml:space="preserve">сотрудничества администрации </w:t>
      </w:r>
      <w:r w:rsidR="00537B9E">
        <w:rPr>
          <w:sz w:val="28"/>
          <w:szCs w:val="28"/>
        </w:rPr>
        <w:t>Гривенского</w:t>
      </w:r>
      <w:r w:rsidR="00321219">
        <w:rPr>
          <w:sz w:val="28"/>
          <w:szCs w:val="28"/>
        </w:rPr>
        <w:t xml:space="preserve"> сельского поселения Калининского района</w:t>
      </w:r>
      <w:r w:rsidRPr="00F7778A">
        <w:rPr>
          <w:sz w:val="28"/>
          <w:szCs w:val="28"/>
        </w:rPr>
        <w:t xml:space="preserve">, а также </w:t>
      </w:r>
      <w:r w:rsidR="00321219">
        <w:rPr>
          <w:sz w:val="28"/>
          <w:szCs w:val="28"/>
        </w:rPr>
        <w:t>ее</w:t>
      </w:r>
      <w:r w:rsidRPr="00F7778A">
        <w:rPr>
          <w:sz w:val="28"/>
          <w:szCs w:val="28"/>
        </w:rPr>
        <w:t xml:space="preserve"> должностных лиц с институтами гражданского общества при проведении антикоррупционной экспертизы.</w:t>
      </w:r>
    </w:p>
    <w:p w:rsidR="00F7778A" w:rsidRPr="00F7778A" w:rsidRDefault="00F7778A" w:rsidP="00321219">
      <w:pPr>
        <w:tabs>
          <w:tab w:val="left" w:pos="1134"/>
        </w:tabs>
        <w:ind w:firstLine="709"/>
        <w:jc w:val="both"/>
        <w:rPr>
          <w:sz w:val="28"/>
          <w:szCs w:val="28"/>
        </w:rPr>
      </w:pPr>
      <w:bookmarkStart w:id="9" w:name="sub_14"/>
      <w:r w:rsidRPr="00F7778A">
        <w:rPr>
          <w:sz w:val="28"/>
          <w:szCs w:val="28"/>
        </w:rPr>
        <w:t>1.4. Антикоррупционной экспертизе подлежат все проекты муниципальных правовых актов, содержащие нормы права.</w:t>
      </w:r>
    </w:p>
    <w:bookmarkEnd w:id="9"/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Антикоррупционная экспертиза действующих нормативных правовых актов проводится в случае: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внесения изменений в нормативный правовой акт;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 xml:space="preserve">представления органом местного самоуправления </w:t>
      </w:r>
      <w:r w:rsidR="00537B9E">
        <w:rPr>
          <w:sz w:val="28"/>
          <w:szCs w:val="28"/>
        </w:rPr>
        <w:t xml:space="preserve">Гривенского </w:t>
      </w:r>
      <w:r w:rsidR="00506B8D">
        <w:rPr>
          <w:sz w:val="28"/>
          <w:szCs w:val="28"/>
        </w:rPr>
        <w:t xml:space="preserve">сельского поселения Калининского района </w:t>
      </w:r>
      <w:r w:rsidRPr="00F7778A">
        <w:rPr>
          <w:sz w:val="28"/>
          <w:szCs w:val="28"/>
        </w:rPr>
        <w:t xml:space="preserve">(структурным подразделением администрации </w:t>
      </w:r>
      <w:r w:rsidR="003611A1">
        <w:rPr>
          <w:sz w:val="28"/>
          <w:szCs w:val="28"/>
        </w:rPr>
        <w:t>Гривенского</w:t>
      </w:r>
      <w:r w:rsidR="00506B8D">
        <w:rPr>
          <w:sz w:val="28"/>
          <w:szCs w:val="28"/>
        </w:rPr>
        <w:t xml:space="preserve"> сельского поселения Калининского района</w:t>
      </w:r>
      <w:r w:rsidRPr="00F7778A">
        <w:rPr>
          <w:sz w:val="28"/>
          <w:szCs w:val="28"/>
        </w:rPr>
        <w:t>) нормативного правового акта для проведения антикоррупционной экспертизы;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 xml:space="preserve">получения </w:t>
      </w:r>
      <w:hyperlink w:anchor="sub_2" w:history="1">
        <w:r w:rsidRPr="00506B8D">
          <w:rPr>
            <w:rStyle w:val="a7"/>
            <w:color w:val="auto"/>
            <w:sz w:val="28"/>
            <w:szCs w:val="28"/>
          </w:rPr>
          <w:t>Уполномоченным органом</w:t>
        </w:r>
      </w:hyperlink>
      <w:r w:rsidRPr="00F7778A">
        <w:rPr>
          <w:sz w:val="28"/>
          <w:szCs w:val="28"/>
        </w:rPr>
        <w:t xml:space="preserve"> письменного обращения </w:t>
      </w:r>
      <w:hyperlink w:anchor="sub_18" w:history="1">
        <w:r w:rsidRPr="00506B8D">
          <w:rPr>
            <w:rStyle w:val="a7"/>
            <w:color w:val="auto"/>
            <w:sz w:val="28"/>
            <w:szCs w:val="28"/>
          </w:rPr>
          <w:t>независимого эксперта</w:t>
        </w:r>
      </w:hyperlink>
      <w:r w:rsidRPr="00F7778A">
        <w:rPr>
          <w:sz w:val="28"/>
          <w:szCs w:val="28"/>
        </w:rPr>
        <w:t xml:space="preserve"> об обнаружении </w:t>
      </w:r>
      <w:hyperlink w:anchor="sub_10" w:history="1">
        <w:r w:rsidRPr="00506B8D">
          <w:rPr>
            <w:rStyle w:val="a7"/>
            <w:color w:val="auto"/>
            <w:sz w:val="28"/>
            <w:szCs w:val="28"/>
          </w:rPr>
          <w:t>коррупциогенных факторов</w:t>
        </w:r>
      </w:hyperlink>
      <w:r w:rsidRPr="00F7778A">
        <w:rPr>
          <w:sz w:val="28"/>
          <w:szCs w:val="28"/>
        </w:rPr>
        <w:t xml:space="preserve"> в нормативных правовых актах.</w:t>
      </w:r>
    </w:p>
    <w:p w:rsidR="00F7778A" w:rsidRPr="00F7778A" w:rsidRDefault="00F7778A" w:rsidP="00321219">
      <w:pPr>
        <w:ind w:firstLine="709"/>
        <w:jc w:val="both"/>
        <w:outlineLvl w:val="1"/>
        <w:rPr>
          <w:sz w:val="28"/>
          <w:szCs w:val="28"/>
        </w:rPr>
      </w:pPr>
      <w:bookmarkStart w:id="10" w:name="sub_15"/>
      <w:r w:rsidRPr="00F7778A">
        <w:rPr>
          <w:sz w:val="28"/>
          <w:szCs w:val="28"/>
        </w:rPr>
        <w:t xml:space="preserve">1.5. Антикоррупционная экспертиза нормативных правовых актов (проектов) проводится согласно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</w:t>
      </w:r>
      <w:r w:rsidRPr="00F7778A">
        <w:rPr>
          <w:sz w:val="28"/>
          <w:szCs w:val="28"/>
        </w:rPr>
        <w:br/>
        <w:t>от 26 февраля 2010 года № 96 «Об антикоррупционной экспертизе нормативных правовых актов и проектов нормативных правовых актов» (далее – Методика).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bookmarkStart w:id="11" w:name="sub_16"/>
      <w:bookmarkEnd w:id="10"/>
      <w:r w:rsidRPr="00F7778A">
        <w:rPr>
          <w:sz w:val="28"/>
          <w:szCs w:val="28"/>
        </w:rPr>
        <w:t>1.6. Срок проведения антикоррупционной экспертизы нормативных правовых актов (проектов) составляет семь рабочих дней со дня поступления нормативного правового акта (проекта) на экспертизу в Уполномоченный орган.</w:t>
      </w:r>
    </w:p>
    <w:bookmarkEnd w:id="11"/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</w:p>
    <w:p w:rsidR="00F7778A" w:rsidRPr="00E5376F" w:rsidRDefault="00F7778A" w:rsidP="00321219">
      <w:pPr>
        <w:ind w:firstLine="709"/>
        <w:jc w:val="center"/>
        <w:outlineLvl w:val="1"/>
        <w:rPr>
          <w:sz w:val="28"/>
          <w:szCs w:val="28"/>
        </w:rPr>
      </w:pPr>
      <w:r w:rsidRPr="00E5376F">
        <w:rPr>
          <w:sz w:val="28"/>
          <w:szCs w:val="28"/>
        </w:rPr>
        <w:t>2. Последовательность административных действий при проведении антикоррупционной экспертизы</w:t>
      </w:r>
    </w:p>
    <w:p w:rsidR="00F7778A" w:rsidRPr="005A7EDD" w:rsidRDefault="00F7778A" w:rsidP="00321219">
      <w:pPr>
        <w:ind w:firstLine="709"/>
        <w:jc w:val="center"/>
        <w:outlineLvl w:val="1"/>
        <w:rPr>
          <w:b/>
          <w:sz w:val="28"/>
          <w:szCs w:val="28"/>
          <w:u w:val="single"/>
        </w:rPr>
      </w:pPr>
    </w:p>
    <w:p w:rsidR="00F7778A" w:rsidRPr="00506B8D" w:rsidRDefault="00F7778A" w:rsidP="00321219">
      <w:pPr>
        <w:ind w:firstLine="709"/>
        <w:jc w:val="both"/>
        <w:rPr>
          <w:sz w:val="28"/>
          <w:szCs w:val="28"/>
        </w:rPr>
      </w:pPr>
      <w:bookmarkStart w:id="12" w:name="sub_21"/>
      <w:r w:rsidRPr="00E5376F">
        <w:rPr>
          <w:sz w:val="28"/>
          <w:szCs w:val="28"/>
        </w:rPr>
        <w:t>2.1</w:t>
      </w:r>
      <w:r w:rsidR="006A6ECC" w:rsidRPr="00E5376F">
        <w:rPr>
          <w:sz w:val="28"/>
          <w:szCs w:val="28"/>
        </w:rPr>
        <w:t>.</w:t>
      </w:r>
      <w:r w:rsidRPr="00E5376F">
        <w:rPr>
          <w:sz w:val="28"/>
          <w:szCs w:val="28"/>
        </w:rPr>
        <w:t xml:space="preserve"> После согласования проекта всеми должностными лицами администрации </w:t>
      </w:r>
      <w:r w:rsidR="003611A1" w:rsidRPr="00E5376F">
        <w:rPr>
          <w:sz w:val="28"/>
          <w:szCs w:val="28"/>
        </w:rPr>
        <w:t>Гривенского</w:t>
      </w:r>
      <w:r w:rsidR="00506B8D" w:rsidRPr="00E5376F">
        <w:rPr>
          <w:sz w:val="28"/>
          <w:szCs w:val="28"/>
        </w:rPr>
        <w:t xml:space="preserve"> сельского поселения Калининского района</w:t>
      </w:r>
      <w:r w:rsidRPr="00E5376F">
        <w:rPr>
          <w:sz w:val="28"/>
          <w:szCs w:val="28"/>
        </w:rPr>
        <w:t>,</w:t>
      </w:r>
      <w:r w:rsidRPr="00F7778A">
        <w:rPr>
          <w:sz w:val="28"/>
          <w:szCs w:val="28"/>
        </w:rPr>
        <w:t xml:space="preserve"> внесенными в лист согласования, за исключением </w:t>
      </w:r>
      <w:r w:rsidR="00506B8D">
        <w:rPr>
          <w:sz w:val="28"/>
          <w:szCs w:val="28"/>
        </w:rPr>
        <w:t>общего</w:t>
      </w:r>
      <w:r w:rsidR="00E5376F">
        <w:rPr>
          <w:sz w:val="28"/>
          <w:szCs w:val="28"/>
        </w:rPr>
        <w:t xml:space="preserve"> отдела</w:t>
      </w:r>
      <w:r w:rsidRPr="00F7778A">
        <w:rPr>
          <w:sz w:val="28"/>
          <w:szCs w:val="28"/>
        </w:rPr>
        <w:t xml:space="preserve"> </w:t>
      </w:r>
      <w:r w:rsidR="00506B8D">
        <w:rPr>
          <w:sz w:val="28"/>
          <w:szCs w:val="28"/>
        </w:rPr>
        <w:t xml:space="preserve">администрации </w:t>
      </w:r>
      <w:r w:rsidR="003611A1">
        <w:rPr>
          <w:sz w:val="28"/>
          <w:szCs w:val="28"/>
        </w:rPr>
        <w:t>Гривенского</w:t>
      </w:r>
      <w:r w:rsidR="00506B8D">
        <w:rPr>
          <w:sz w:val="28"/>
          <w:szCs w:val="28"/>
        </w:rPr>
        <w:t xml:space="preserve"> сельского поселения Калининского района</w:t>
      </w:r>
      <w:r w:rsidRPr="00F7778A">
        <w:rPr>
          <w:sz w:val="28"/>
          <w:szCs w:val="28"/>
        </w:rPr>
        <w:t xml:space="preserve">, проект на бумажном и электронном носителе представляется в </w:t>
      </w:r>
      <w:hyperlink w:anchor="sub_2" w:history="1">
        <w:r w:rsidRPr="00506B8D">
          <w:rPr>
            <w:rStyle w:val="a7"/>
            <w:color w:val="auto"/>
            <w:sz w:val="28"/>
            <w:szCs w:val="28"/>
          </w:rPr>
          <w:t>Уполномоченный орган</w:t>
        </w:r>
      </w:hyperlink>
      <w:r w:rsidRPr="00506B8D">
        <w:rPr>
          <w:sz w:val="28"/>
          <w:szCs w:val="28"/>
        </w:rPr>
        <w:t xml:space="preserve"> </w:t>
      </w:r>
      <w:r w:rsidRPr="00F7778A">
        <w:rPr>
          <w:sz w:val="28"/>
          <w:szCs w:val="28"/>
        </w:rPr>
        <w:t xml:space="preserve">для проведения </w:t>
      </w:r>
      <w:hyperlink w:anchor="sub_31" w:history="1">
        <w:r w:rsidRPr="00506B8D">
          <w:rPr>
            <w:rStyle w:val="a7"/>
            <w:color w:val="auto"/>
            <w:sz w:val="28"/>
            <w:szCs w:val="28"/>
          </w:rPr>
          <w:t>антикоррупционной экспертизы</w:t>
        </w:r>
      </w:hyperlink>
      <w:r w:rsidRPr="00506B8D">
        <w:rPr>
          <w:sz w:val="28"/>
          <w:szCs w:val="28"/>
        </w:rPr>
        <w:t>.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bookmarkStart w:id="13" w:name="sub_22"/>
      <w:bookmarkEnd w:id="12"/>
      <w:r w:rsidRPr="00F7778A">
        <w:rPr>
          <w:sz w:val="28"/>
          <w:szCs w:val="28"/>
        </w:rPr>
        <w:t>2.2.</w:t>
      </w:r>
      <w:r w:rsidR="006A6ECC">
        <w:rPr>
          <w:sz w:val="28"/>
          <w:szCs w:val="28"/>
        </w:rPr>
        <w:t xml:space="preserve"> </w:t>
      </w:r>
      <w:r w:rsidRPr="00F7778A">
        <w:rPr>
          <w:sz w:val="28"/>
          <w:szCs w:val="28"/>
        </w:rPr>
        <w:t xml:space="preserve"> Проект, представляемый в Уполномоченный орган для проведения антикоррупционной экспертизы, дополняется пояснительной запиской, содержащей:</w:t>
      </w:r>
    </w:p>
    <w:bookmarkEnd w:id="13"/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цели, которые преследуются принятием подготовленного проекта;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определение возможных последствий принятия подготовленного проекта.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</w:p>
    <w:p w:rsidR="00F7778A" w:rsidRPr="006A6ECC" w:rsidRDefault="006A6ECC" w:rsidP="006A6ECC">
      <w:pPr>
        <w:pStyle w:val="1"/>
        <w:spacing w:before="0"/>
        <w:ind w:firstLine="709"/>
        <w:jc w:val="center"/>
        <w:rPr>
          <w:rFonts w:ascii="Times New Roman" w:hAnsi="Times New Roman" w:cs="Times New Roman"/>
          <w:b w:val="0"/>
          <w:color w:val="auto"/>
        </w:rPr>
      </w:pPr>
      <w:bookmarkStart w:id="14" w:name="sub_300"/>
      <w:r>
        <w:rPr>
          <w:rFonts w:ascii="Times New Roman" w:hAnsi="Times New Roman" w:cs="Times New Roman"/>
          <w:b w:val="0"/>
          <w:color w:val="auto"/>
        </w:rPr>
        <w:lastRenderedPageBreak/>
        <w:t>3.</w:t>
      </w:r>
      <w:r w:rsidR="00F7778A" w:rsidRPr="006A6ECC">
        <w:rPr>
          <w:rFonts w:ascii="Times New Roman" w:hAnsi="Times New Roman" w:cs="Times New Roman"/>
          <w:b w:val="0"/>
          <w:color w:val="auto"/>
        </w:rPr>
        <w:t xml:space="preserve"> Проведение антикоррупционной экспертизы проектов</w:t>
      </w:r>
      <w:r w:rsidR="00F7778A" w:rsidRPr="006A6ECC">
        <w:rPr>
          <w:rFonts w:ascii="Times New Roman" w:hAnsi="Times New Roman" w:cs="Times New Roman"/>
          <w:b w:val="0"/>
          <w:color w:val="auto"/>
        </w:rPr>
        <w:br/>
        <w:t>и нормативных правовых актов</w:t>
      </w:r>
    </w:p>
    <w:bookmarkEnd w:id="14"/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</w:p>
    <w:p w:rsidR="00F7778A" w:rsidRPr="00F7778A" w:rsidRDefault="006A6ECC" w:rsidP="00321219">
      <w:pPr>
        <w:ind w:firstLine="709"/>
        <w:jc w:val="both"/>
        <w:rPr>
          <w:sz w:val="28"/>
          <w:szCs w:val="28"/>
        </w:rPr>
      </w:pPr>
      <w:bookmarkStart w:id="15" w:name="sub_7"/>
      <w:r>
        <w:rPr>
          <w:sz w:val="28"/>
          <w:szCs w:val="28"/>
        </w:rPr>
        <w:t xml:space="preserve">3.1. </w:t>
      </w:r>
      <w:r w:rsidR="00F7778A" w:rsidRPr="00F7778A">
        <w:rPr>
          <w:sz w:val="28"/>
          <w:szCs w:val="28"/>
        </w:rPr>
        <w:t>Не позднее рабочего дня, следующего за днем поступления нормативного правового акта (проекта), Уполномоченный орган размещает электронную копию поступившего нормативного правового акта (проекта) на официальном сайте</w:t>
      </w:r>
      <w:r>
        <w:rPr>
          <w:sz w:val="28"/>
          <w:szCs w:val="28"/>
        </w:rPr>
        <w:t xml:space="preserve"> администрации </w:t>
      </w:r>
      <w:r w:rsidR="003611A1">
        <w:rPr>
          <w:sz w:val="28"/>
          <w:szCs w:val="28"/>
        </w:rPr>
        <w:t>Гривенского</w:t>
      </w:r>
      <w:r>
        <w:rPr>
          <w:sz w:val="28"/>
          <w:szCs w:val="28"/>
        </w:rPr>
        <w:t xml:space="preserve"> сельского поселения Калининского района</w:t>
      </w:r>
      <w:r w:rsidR="00F7778A" w:rsidRPr="00F7778A">
        <w:rPr>
          <w:sz w:val="28"/>
          <w:szCs w:val="28"/>
        </w:rPr>
        <w:t xml:space="preserve"> в сети Интернет для изучения независимыми экспертами.</w:t>
      </w:r>
    </w:p>
    <w:p w:rsidR="00F7778A" w:rsidRPr="00F7778A" w:rsidRDefault="006A6ECC" w:rsidP="00321219">
      <w:pPr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F7778A" w:rsidRPr="00F7778A">
        <w:rPr>
          <w:sz w:val="28"/>
          <w:szCs w:val="28"/>
        </w:rPr>
        <w:t>Раздел, предназначенный для проведения антикоррупционной экспертизы, должен быть включен в структуру официального сайта органа местного самоуправления в сети Интернет.</w:t>
      </w:r>
    </w:p>
    <w:p w:rsidR="00F7778A" w:rsidRPr="00F7778A" w:rsidRDefault="00F7778A" w:rsidP="00321219">
      <w:pPr>
        <w:ind w:firstLine="709"/>
        <w:jc w:val="both"/>
        <w:outlineLvl w:val="1"/>
        <w:rPr>
          <w:sz w:val="28"/>
          <w:szCs w:val="28"/>
        </w:rPr>
      </w:pPr>
      <w:r w:rsidRPr="00F7778A">
        <w:rPr>
          <w:sz w:val="28"/>
          <w:szCs w:val="28"/>
        </w:rPr>
        <w:t>Ссылка на указанный раздел должна быть доступна с главной страницы официального сайта органа местного самоуправления в сети Интернет.</w:t>
      </w:r>
    </w:p>
    <w:p w:rsidR="00F7778A" w:rsidRPr="00F7778A" w:rsidRDefault="00F7778A" w:rsidP="00321219">
      <w:pPr>
        <w:ind w:firstLine="709"/>
        <w:jc w:val="both"/>
        <w:outlineLvl w:val="1"/>
        <w:rPr>
          <w:sz w:val="28"/>
          <w:szCs w:val="28"/>
        </w:rPr>
      </w:pPr>
      <w:r w:rsidRPr="00F7778A">
        <w:rPr>
          <w:sz w:val="28"/>
          <w:szCs w:val="28"/>
        </w:rPr>
        <w:t>Раздел официального сайта органа местного самоуправления, предназначенный для проведения антикоррупционной экспертизы</w:t>
      </w:r>
      <w:r w:rsidR="006A6ECC">
        <w:rPr>
          <w:sz w:val="28"/>
          <w:szCs w:val="28"/>
        </w:rPr>
        <w:t>,</w:t>
      </w:r>
      <w:r w:rsidRPr="00F7778A">
        <w:rPr>
          <w:sz w:val="28"/>
          <w:szCs w:val="28"/>
        </w:rPr>
        <w:t xml:space="preserve"> должен содержать информацию об электронном и почтовом адресах для приема заключений независимых экспертов по результатам антикоррупционной экспертизы муниципальных правовых актов.</w:t>
      </w:r>
    </w:p>
    <w:p w:rsidR="00F7778A" w:rsidRPr="00F7778A" w:rsidRDefault="00F7778A" w:rsidP="00321219">
      <w:pPr>
        <w:ind w:firstLine="709"/>
        <w:jc w:val="both"/>
        <w:outlineLvl w:val="1"/>
        <w:rPr>
          <w:sz w:val="28"/>
          <w:szCs w:val="28"/>
        </w:rPr>
      </w:pPr>
      <w:r w:rsidRPr="00F7778A">
        <w:rPr>
          <w:sz w:val="28"/>
          <w:szCs w:val="28"/>
        </w:rPr>
        <w:t xml:space="preserve">Также раздел официального сайта администрации </w:t>
      </w:r>
      <w:r w:rsidR="003611A1">
        <w:rPr>
          <w:sz w:val="28"/>
          <w:szCs w:val="28"/>
        </w:rPr>
        <w:t xml:space="preserve">Гривенского </w:t>
      </w:r>
      <w:r w:rsidR="006A6ECC">
        <w:rPr>
          <w:sz w:val="28"/>
          <w:szCs w:val="28"/>
        </w:rPr>
        <w:t xml:space="preserve">сельского поселения Калининского района </w:t>
      </w:r>
      <w:r w:rsidRPr="00F7778A">
        <w:rPr>
          <w:sz w:val="28"/>
          <w:szCs w:val="28"/>
        </w:rPr>
        <w:t>в сети Интернет, предназначенный для проведения антикоррупционной экспертизы, должен содержать, относительно каждого муниципального правового акта (проекта муниципального правового акта), следующие сведения:</w:t>
      </w:r>
    </w:p>
    <w:p w:rsidR="00F7778A" w:rsidRPr="00F7778A" w:rsidRDefault="00F7778A" w:rsidP="00321219">
      <w:pPr>
        <w:ind w:firstLine="709"/>
        <w:jc w:val="both"/>
        <w:outlineLvl w:val="1"/>
        <w:rPr>
          <w:sz w:val="28"/>
          <w:szCs w:val="28"/>
        </w:rPr>
      </w:pPr>
      <w:r w:rsidRPr="00F7778A">
        <w:rPr>
          <w:sz w:val="28"/>
          <w:szCs w:val="28"/>
        </w:rPr>
        <w:t>дату размещения муниципального правового акта (проекта муниципального правового акта) на официальном сайте администрации</w:t>
      </w:r>
      <w:r w:rsidR="006A6ECC" w:rsidRPr="006A6ECC">
        <w:rPr>
          <w:sz w:val="28"/>
          <w:szCs w:val="28"/>
        </w:rPr>
        <w:t xml:space="preserve"> </w:t>
      </w:r>
      <w:r w:rsidR="003611A1">
        <w:rPr>
          <w:sz w:val="28"/>
          <w:szCs w:val="28"/>
        </w:rPr>
        <w:t>Гривенского</w:t>
      </w:r>
      <w:r w:rsidR="006A6ECC">
        <w:rPr>
          <w:sz w:val="28"/>
          <w:szCs w:val="28"/>
        </w:rPr>
        <w:t xml:space="preserve"> сельского поселения Калининского района</w:t>
      </w:r>
      <w:r w:rsidRPr="00F7778A">
        <w:rPr>
          <w:sz w:val="28"/>
          <w:szCs w:val="28"/>
        </w:rPr>
        <w:t xml:space="preserve"> в сети Интернет;</w:t>
      </w:r>
    </w:p>
    <w:p w:rsidR="00F7778A" w:rsidRPr="00E5376F" w:rsidRDefault="00F7778A" w:rsidP="00E5376F">
      <w:pPr>
        <w:rPr>
          <w:sz w:val="28"/>
          <w:szCs w:val="28"/>
        </w:rPr>
      </w:pPr>
      <w:r w:rsidRPr="00E5376F">
        <w:rPr>
          <w:sz w:val="28"/>
          <w:szCs w:val="28"/>
        </w:rPr>
        <w:t>наименование органа местной администрации, разработавшего проект муниципального правового акта (направившего муниципальный правовой акт для проведения антикоррупционной экспертизы);</w:t>
      </w:r>
    </w:p>
    <w:p w:rsidR="00F7778A" w:rsidRPr="00F7778A" w:rsidRDefault="00F7778A" w:rsidP="00321219">
      <w:pPr>
        <w:ind w:firstLine="709"/>
        <w:jc w:val="both"/>
        <w:outlineLvl w:val="1"/>
        <w:rPr>
          <w:sz w:val="28"/>
          <w:szCs w:val="28"/>
        </w:rPr>
      </w:pPr>
      <w:r w:rsidRPr="00F7778A">
        <w:rPr>
          <w:sz w:val="28"/>
          <w:szCs w:val="28"/>
        </w:rPr>
        <w:t>вид, наименование (заголовок) муниципального правового акта;</w:t>
      </w:r>
    </w:p>
    <w:p w:rsidR="00F7778A" w:rsidRPr="00F7778A" w:rsidRDefault="00F7778A" w:rsidP="00321219">
      <w:pPr>
        <w:ind w:firstLine="709"/>
        <w:jc w:val="both"/>
        <w:outlineLvl w:val="1"/>
        <w:rPr>
          <w:sz w:val="28"/>
          <w:szCs w:val="28"/>
        </w:rPr>
      </w:pPr>
      <w:r w:rsidRPr="00F7778A">
        <w:rPr>
          <w:sz w:val="28"/>
          <w:szCs w:val="28"/>
        </w:rPr>
        <w:t>дата выдачи заключения по результатам проведения антикоррупционной экспертизы Уполномоченным органом.</w:t>
      </w:r>
    </w:p>
    <w:p w:rsidR="00F7778A" w:rsidRPr="00F7778A" w:rsidRDefault="00F7778A" w:rsidP="00321219">
      <w:pPr>
        <w:ind w:firstLine="709"/>
        <w:jc w:val="both"/>
        <w:outlineLvl w:val="1"/>
        <w:rPr>
          <w:sz w:val="28"/>
          <w:szCs w:val="28"/>
        </w:rPr>
      </w:pPr>
      <w:r w:rsidRPr="00F7778A">
        <w:rPr>
          <w:sz w:val="28"/>
          <w:szCs w:val="28"/>
        </w:rPr>
        <w:t>Здесь же должны быть доступны для скачивания электронные копии:</w:t>
      </w:r>
    </w:p>
    <w:p w:rsidR="00F7778A" w:rsidRPr="00F7778A" w:rsidRDefault="00F7778A" w:rsidP="00321219">
      <w:pPr>
        <w:ind w:firstLine="709"/>
        <w:jc w:val="both"/>
        <w:outlineLvl w:val="1"/>
        <w:rPr>
          <w:sz w:val="28"/>
          <w:szCs w:val="28"/>
        </w:rPr>
      </w:pPr>
      <w:r w:rsidRPr="00F7778A">
        <w:rPr>
          <w:sz w:val="28"/>
          <w:szCs w:val="28"/>
        </w:rPr>
        <w:t>муниципальных правовых актов (проектов муниципальных правовых актов) с приложениями, направленными на антикоррпционную экспертизу;</w:t>
      </w:r>
    </w:p>
    <w:p w:rsidR="00F7778A" w:rsidRPr="00F7778A" w:rsidRDefault="00F7778A" w:rsidP="00321219">
      <w:pPr>
        <w:ind w:firstLine="709"/>
        <w:jc w:val="both"/>
        <w:outlineLvl w:val="1"/>
        <w:rPr>
          <w:sz w:val="28"/>
          <w:szCs w:val="28"/>
        </w:rPr>
      </w:pPr>
      <w:r w:rsidRPr="00F7778A">
        <w:rPr>
          <w:sz w:val="28"/>
          <w:szCs w:val="28"/>
        </w:rPr>
        <w:t>заключения Уполномоченного органа по результатам антикоррупционной экспертизы;</w:t>
      </w:r>
    </w:p>
    <w:p w:rsidR="00F7778A" w:rsidRPr="00F7778A" w:rsidRDefault="00F7778A" w:rsidP="00321219">
      <w:pPr>
        <w:ind w:firstLine="709"/>
        <w:jc w:val="both"/>
        <w:outlineLvl w:val="1"/>
        <w:rPr>
          <w:sz w:val="28"/>
          <w:szCs w:val="28"/>
        </w:rPr>
      </w:pPr>
      <w:r w:rsidRPr="00F7778A">
        <w:rPr>
          <w:sz w:val="28"/>
          <w:szCs w:val="28"/>
        </w:rPr>
        <w:t>все поступившие, относительно муниципального правового акта (проекта муниципального правового акта), заключения независимых экспертов по результатам антикоррупионной экспертизы.</w:t>
      </w:r>
    </w:p>
    <w:p w:rsidR="00F7778A" w:rsidRPr="006A6ECC" w:rsidRDefault="00F7778A" w:rsidP="00321219">
      <w:pPr>
        <w:ind w:firstLine="709"/>
        <w:jc w:val="both"/>
        <w:rPr>
          <w:sz w:val="28"/>
          <w:szCs w:val="28"/>
        </w:rPr>
      </w:pPr>
      <w:bookmarkStart w:id="16" w:name="sub_32"/>
      <w:bookmarkEnd w:id="15"/>
      <w:r w:rsidRPr="00F7778A">
        <w:rPr>
          <w:sz w:val="28"/>
          <w:szCs w:val="28"/>
        </w:rPr>
        <w:t>3.</w:t>
      </w:r>
      <w:r w:rsidR="006A6ECC">
        <w:rPr>
          <w:sz w:val="28"/>
          <w:szCs w:val="28"/>
        </w:rPr>
        <w:t>3.</w:t>
      </w:r>
      <w:r w:rsidRPr="00F7778A">
        <w:rPr>
          <w:sz w:val="28"/>
          <w:szCs w:val="28"/>
        </w:rPr>
        <w:t xml:space="preserve"> </w:t>
      </w:r>
      <w:hyperlink w:anchor="sub_18" w:history="1">
        <w:r w:rsidRPr="006A6ECC">
          <w:rPr>
            <w:rStyle w:val="a7"/>
            <w:color w:val="auto"/>
            <w:sz w:val="28"/>
            <w:szCs w:val="28"/>
          </w:rPr>
          <w:t>Независимые эксперты</w:t>
        </w:r>
      </w:hyperlink>
      <w:r w:rsidRPr="00F7778A">
        <w:rPr>
          <w:sz w:val="28"/>
          <w:szCs w:val="28"/>
        </w:rPr>
        <w:t xml:space="preserve"> не позднее дня, предшествующего дню окончания проведения антикоррупционной экспертизы нормативного правового акта (проекта), определяемого в соответствии с </w:t>
      </w:r>
      <w:hyperlink w:anchor="sub_16" w:history="1">
        <w:r w:rsidRPr="006A6ECC">
          <w:rPr>
            <w:rStyle w:val="a7"/>
            <w:color w:val="auto"/>
            <w:sz w:val="28"/>
            <w:szCs w:val="28"/>
          </w:rPr>
          <w:t>пунктом 1.6</w:t>
        </w:r>
      </w:hyperlink>
      <w:r w:rsidRPr="006A6ECC">
        <w:rPr>
          <w:sz w:val="28"/>
          <w:szCs w:val="28"/>
        </w:rPr>
        <w:t xml:space="preserve"> </w:t>
      </w:r>
      <w:r w:rsidRPr="00F7778A">
        <w:rPr>
          <w:sz w:val="28"/>
          <w:szCs w:val="28"/>
        </w:rPr>
        <w:lastRenderedPageBreak/>
        <w:t xml:space="preserve">настоящего Порядка, направляют заключения по результатам независимой антикоррупционной экспертизы на электронный адрес </w:t>
      </w:r>
      <w:hyperlink w:anchor="sub_2" w:history="1">
        <w:r w:rsidRPr="006A6ECC">
          <w:rPr>
            <w:rStyle w:val="a7"/>
            <w:color w:val="auto"/>
            <w:sz w:val="28"/>
            <w:szCs w:val="28"/>
          </w:rPr>
          <w:t>Уполномоченного органа</w:t>
        </w:r>
      </w:hyperlink>
      <w:r w:rsidRPr="006A6ECC">
        <w:rPr>
          <w:sz w:val="28"/>
          <w:szCs w:val="28"/>
        </w:rPr>
        <w:t>.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bookmarkStart w:id="17" w:name="sub_33"/>
      <w:bookmarkEnd w:id="16"/>
      <w:r w:rsidRPr="00F7778A">
        <w:rPr>
          <w:sz w:val="28"/>
          <w:szCs w:val="28"/>
        </w:rPr>
        <w:t>3.</w:t>
      </w:r>
      <w:r w:rsidR="006A6ECC">
        <w:rPr>
          <w:sz w:val="28"/>
          <w:szCs w:val="28"/>
        </w:rPr>
        <w:t>4</w:t>
      </w:r>
      <w:r w:rsidRPr="00F7778A">
        <w:rPr>
          <w:sz w:val="28"/>
          <w:szCs w:val="28"/>
        </w:rPr>
        <w:t>. Заключение по результатам независимой антикоррупционной экспертизы должно содержать:</w:t>
      </w:r>
    </w:p>
    <w:bookmarkEnd w:id="17"/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наименование (фамилию, имя, отчество) независимого эксперта;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адрес для направления корреспонденции;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наименование нормативного правового акта (проекта), на который дается экспертное заключение;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 xml:space="preserve">вывод об обнаружении либо отсутствии в нормативном правовом акте (проекте) </w:t>
      </w:r>
      <w:hyperlink w:anchor="sub_10" w:history="1">
        <w:r w:rsidRPr="006A6ECC">
          <w:rPr>
            <w:rStyle w:val="a7"/>
            <w:color w:val="auto"/>
            <w:sz w:val="28"/>
            <w:szCs w:val="28"/>
          </w:rPr>
          <w:t>коррупциогенных факторов</w:t>
        </w:r>
      </w:hyperlink>
      <w:r w:rsidRPr="006A6ECC">
        <w:rPr>
          <w:sz w:val="28"/>
          <w:szCs w:val="28"/>
        </w:rPr>
        <w:t>.</w:t>
      </w:r>
    </w:p>
    <w:p w:rsidR="00F7778A" w:rsidRPr="00F7778A" w:rsidRDefault="006A6ECC" w:rsidP="003212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r w:rsidR="008A47D6">
        <w:rPr>
          <w:sz w:val="28"/>
          <w:szCs w:val="28"/>
        </w:rPr>
        <w:t xml:space="preserve">, </w:t>
      </w:r>
      <w:r w:rsidR="00F7778A" w:rsidRPr="00F7778A">
        <w:rPr>
          <w:sz w:val="28"/>
          <w:szCs w:val="28"/>
        </w:rPr>
        <w:t>если независимым экспертом делается вывод об обнаружении в нормативном правовом акте (проекте) коррупциогенных факторов, заключение по результатам независимой антикоррупционной экспертизы должно содержать: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наименование коррупциогенного фактора в соответствии с Методикой;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указание на абзац, подпункт, пункт, часть, статью, раздел, главу нормативного правового акта (проекта), в которых обнаружен коррупциогенный фактор, либо указание на отсутствие нормы в нормативном правовом акте (проекте), если коррупциогенный фактор связан с правовыми пробелами;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предложение о способе устранения обнаруженных коррупциогенных факторов.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 xml:space="preserve">В заключении по результатам независимой </w:t>
      </w:r>
      <w:hyperlink w:anchor="sub_31" w:history="1">
        <w:r w:rsidRPr="008A47D6">
          <w:rPr>
            <w:rStyle w:val="a7"/>
            <w:color w:val="auto"/>
            <w:sz w:val="28"/>
            <w:szCs w:val="28"/>
          </w:rPr>
          <w:t>антикоррупционной экспертизы</w:t>
        </w:r>
      </w:hyperlink>
      <w:r w:rsidRPr="008A47D6">
        <w:rPr>
          <w:sz w:val="28"/>
          <w:szCs w:val="28"/>
        </w:rPr>
        <w:t xml:space="preserve"> </w:t>
      </w:r>
      <w:r w:rsidRPr="00F7778A">
        <w:rPr>
          <w:sz w:val="28"/>
          <w:szCs w:val="28"/>
        </w:rPr>
        <w:t>могут быть отражены возможные негативные последствия сохранения в нормативном правовом акте (проекте) выявленных коррупционных факторов.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Выявленные при проведении экспертизы на коррупциогенность положения, которые не относятся в соответствии с Методикой к коррупционным факторам, но могут способствовать созданию условий для проявления коррупции, указываются в заключении по результатам антикоррупционной экспертизы.</w:t>
      </w:r>
    </w:p>
    <w:p w:rsidR="00F7778A" w:rsidRPr="008A47D6" w:rsidRDefault="00F7778A" w:rsidP="00321219">
      <w:pPr>
        <w:ind w:firstLine="709"/>
        <w:jc w:val="both"/>
        <w:rPr>
          <w:sz w:val="28"/>
          <w:szCs w:val="28"/>
        </w:rPr>
      </w:pPr>
      <w:bookmarkStart w:id="18" w:name="sub_34"/>
      <w:r w:rsidRPr="00F7778A">
        <w:rPr>
          <w:sz w:val="28"/>
          <w:szCs w:val="28"/>
        </w:rPr>
        <w:t>3.</w:t>
      </w:r>
      <w:r w:rsidR="000E221E">
        <w:rPr>
          <w:sz w:val="28"/>
          <w:szCs w:val="28"/>
        </w:rPr>
        <w:t>5</w:t>
      </w:r>
      <w:r w:rsidRPr="00F7778A">
        <w:rPr>
          <w:sz w:val="28"/>
          <w:szCs w:val="28"/>
        </w:rPr>
        <w:t xml:space="preserve">. Заключение по результатам независимой антикоррупционной экспертизы носит рекомендательный характер и подлежит обязательному рассмотрению </w:t>
      </w:r>
      <w:hyperlink w:anchor="sub_2" w:history="1">
        <w:r w:rsidRPr="008A47D6">
          <w:rPr>
            <w:rStyle w:val="a7"/>
            <w:color w:val="auto"/>
            <w:sz w:val="28"/>
            <w:szCs w:val="28"/>
          </w:rPr>
          <w:t>Уполномоченным органом</w:t>
        </w:r>
      </w:hyperlink>
      <w:r w:rsidRPr="008A47D6">
        <w:rPr>
          <w:sz w:val="28"/>
          <w:szCs w:val="28"/>
        </w:rPr>
        <w:t>.</w:t>
      </w:r>
    </w:p>
    <w:bookmarkEnd w:id="18"/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 xml:space="preserve">В тридцатидневный срок со дня получения заключения по результатам независимой антикоррупционной экспертизы Уполномоченный орган направляет </w:t>
      </w:r>
      <w:hyperlink w:anchor="sub_18" w:history="1">
        <w:r w:rsidRPr="008A47D6">
          <w:rPr>
            <w:rStyle w:val="a7"/>
            <w:color w:val="auto"/>
            <w:sz w:val="28"/>
            <w:szCs w:val="28"/>
          </w:rPr>
          <w:t>независимому эксперту</w:t>
        </w:r>
      </w:hyperlink>
      <w:r w:rsidRPr="00F7778A">
        <w:rPr>
          <w:sz w:val="28"/>
          <w:szCs w:val="28"/>
        </w:rPr>
        <w:t xml:space="preserve"> мотивированный ответ, за исключением случаев, когда в заключении отсутствует предложение о способе устранения выявленных коррупциогенных факторов.</w:t>
      </w:r>
    </w:p>
    <w:p w:rsidR="00F7778A" w:rsidRPr="00F7778A" w:rsidRDefault="00F7778A" w:rsidP="00321219">
      <w:pPr>
        <w:ind w:firstLine="709"/>
        <w:jc w:val="both"/>
        <w:outlineLvl w:val="1"/>
        <w:rPr>
          <w:sz w:val="28"/>
          <w:szCs w:val="28"/>
        </w:rPr>
      </w:pPr>
      <w:r w:rsidRPr="00F7778A">
        <w:rPr>
          <w:sz w:val="28"/>
          <w:szCs w:val="28"/>
        </w:rPr>
        <w:t xml:space="preserve">Электронные копии, поступивших заключений по результатам независимой антикоррупционной экспертизы муниципального правового акта (проекта муниципального правового акта), размещаются на официальном сайте администрации </w:t>
      </w:r>
      <w:r w:rsidR="003611A1">
        <w:rPr>
          <w:sz w:val="28"/>
          <w:szCs w:val="28"/>
        </w:rPr>
        <w:t>Гривенского</w:t>
      </w:r>
      <w:r w:rsidR="000E221E">
        <w:rPr>
          <w:sz w:val="28"/>
          <w:szCs w:val="28"/>
        </w:rPr>
        <w:t xml:space="preserve"> сельского поселения </w:t>
      </w:r>
      <w:r w:rsidR="000E221E">
        <w:rPr>
          <w:sz w:val="28"/>
          <w:szCs w:val="28"/>
        </w:rPr>
        <w:lastRenderedPageBreak/>
        <w:t>Калининского района</w:t>
      </w:r>
      <w:r w:rsidRPr="00F7778A">
        <w:rPr>
          <w:sz w:val="28"/>
          <w:szCs w:val="28"/>
        </w:rPr>
        <w:t xml:space="preserve"> в сети Интернет в разделе, предназначенном для проведения антикоррупционной экспертизы.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bookmarkStart w:id="19" w:name="sub_35"/>
      <w:r w:rsidRPr="00F7778A">
        <w:rPr>
          <w:sz w:val="28"/>
          <w:szCs w:val="28"/>
        </w:rPr>
        <w:t>3.</w:t>
      </w:r>
      <w:r w:rsidR="00F13090">
        <w:rPr>
          <w:sz w:val="28"/>
          <w:szCs w:val="28"/>
        </w:rPr>
        <w:t>6</w:t>
      </w:r>
      <w:r w:rsidRPr="00F7778A">
        <w:rPr>
          <w:sz w:val="28"/>
          <w:szCs w:val="28"/>
        </w:rPr>
        <w:t xml:space="preserve">. Уполномоченный орган с учетом поступивших заключений по результатам независимой антикоррупционной экспертизы составляет заключение по результатам антикоррупционной экспертизы нормативного правового акта (проекта) и на следующий рабочий день после истечения срока, установленного </w:t>
      </w:r>
      <w:hyperlink w:anchor="sub_16" w:history="1">
        <w:r w:rsidRPr="000E221E">
          <w:rPr>
            <w:rStyle w:val="a7"/>
            <w:color w:val="auto"/>
            <w:sz w:val="28"/>
            <w:szCs w:val="28"/>
          </w:rPr>
          <w:t>пунктом 1.6</w:t>
        </w:r>
      </w:hyperlink>
      <w:r w:rsidRPr="00F7778A">
        <w:rPr>
          <w:sz w:val="28"/>
          <w:szCs w:val="28"/>
        </w:rPr>
        <w:t xml:space="preserve"> настоящего Порядка, направляет его составителю проекта.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bookmarkStart w:id="20" w:name="sub_36"/>
      <w:bookmarkEnd w:id="19"/>
      <w:r w:rsidRPr="00F7778A">
        <w:rPr>
          <w:sz w:val="28"/>
          <w:szCs w:val="28"/>
        </w:rPr>
        <w:t>3.</w:t>
      </w:r>
      <w:r w:rsidR="00F13090">
        <w:rPr>
          <w:sz w:val="28"/>
          <w:szCs w:val="28"/>
        </w:rPr>
        <w:t>7</w:t>
      </w:r>
      <w:r w:rsidRPr="00F7778A">
        <w:rPr>
          <w:sz w:val="28"/>
          <w:szCs w:val="28"/>
        </w:rPr>
        <w:t>. Заключение Уполномоченного органа по результатам антикоррупционной экспертизы проекта должно содержать:</w:t>
      </w:r>
    </w:p>
    <w:bookmarkEnd w:id="20"/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наименование нормативного правового акта (проекта), на который дается экспертное заключение;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вывод об обнаружении либо отсутствии в нормативном правовом акте (проекте) коррупциогенных факторов.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 xml:space="preserve">В случае, если Уполномоченным органом делается вывод об обнаружении в нормативном правовом акте (проекте) </w:t>
      </w:r>
      <w:hyperlink w:anchor="sub_10" w:history="1">
        <w:r w:rsidRPr="000E221E">
          <w:rPr>
            <w:rStyle w:val="a7"/>
            <w:color w:val="auto"/>
            <w:sz w:val="28"/>
            <w:szCs w:val="28"/>
          </w:rPr>
          <w:t>коррупциогенных факторов</w:t>
        </w:r>
      </w:hyperlink>
      <w:r w:rsidRPr="000E221E">
        <w:rPr>
          <w:sz w:val="28"/>
          <w:szCs w:val="28"/>
        </w:rPr>
        <w:t>,</w:t>
      </w:r>
      <w:r w:rsidRPr="00F7778A">
        <w:rPr>
          <w:sz w:val="28"/>
          <w:szCs w:val="28"/>
        </w:rPr>
        <w:t xml:space="preserve"> заключение Уполномоченного органа по результатам антикоррупционной экспертизы должно содержать: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наименование коррупциогенного фактора в соответствии с Методикой;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указание на абзац, подпункт, пункт, часть, статью, раздел, главу нормативного правового акта (проекта), в которых обнаружен коррупциогенный фактор, либо указание на отсутствие нормы в нормативном правовом акте (проекте), если коррупциогенный фактор связан с правовыми пробелами;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>предложение о способе устранения обнаруженных коррупциогенных факторов.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 xml:space="preserve">В заключении </w:t>
      </w:r>
      <w:hyperlink w:anchor="sub_2" w:history="1">
        <w:r w:rsidRPr="000E221E">
          <w:rPr>
            <w:rStyle w:val="a7"/>
            <w:color w:val="auto"/>
            <w:sz w:val="28"/>
            <w:szCs w:val="28"/>
          </w:rPr>
          <w:t>Уполномоченного органа</w:t>
        </w:r>
      </w:hyperlink>
      <w:r w:rsidRPr="00F7778A">
        <w:rPr>
          <w:sz w:val="28"/>
          <w:szCs w:val="28"/>
        </w:rPr>
        <w:t xml:space="preserve"> по результатам </w:t>
      </w:r>
      <w:hyperlink w:anchor="sub_31" w:history="1">
        <w:r w:rsidRPr="000E221E">
          <w:rPr>
            <w:rStyle w:val="a7"/>
            <w:color w:val="auto"/>
            <w:sz w:val="28"/>
            <w:szCs w:val="28"/>
          </w:rPr>
          <w:t>антикоррупционной экспертизы</w:t>
        </w:r>
      </w:hyperlink>
      <w:r w:rsidRPr="00F7778A">
        <w:rPr>
          <w:sz w:val="28"/>
          <w:szCs w:val="28"/>
        </w:rPr>
        <w:t xml:space="preserve"> могут быть отражены возможные негативные последствия сохранения в нормативном правовом акте (проекте) выявленных коррупционных факторов.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r w:rsidRPr="00F7778A">
        <w:rPr>
          <w:sz w:val="28"/>
          <w:szCs w:val="28"/>
        </w:rPr>
        <w:t xml:space="preserve">Выявленные при проведении антикоррупционной экспертизы положения, не относящиеся в соответствии с Методикой к </w:t>
      </w:r>
      <w:hyperlink w:anchor="sub_10" w:history="1">
        <w:r w:rsidRPr="000E221E">
          <w:rPr>
            <w:rStyle w:val="a7"/>
            <w:color w:val="auto"/>
            <w:sz w:val="28"/>
            <w:szCs w:val="28"/>
          </w:rPr>
          <w:t>коррупционным факторам</w:t>
        </w:r>
      </w:hyperlink>
      <w:r w:rsidRPr="00F7778A">
        <w:rPr>
          <w:sz w:val="28"/>
          <w:szCs w:val="28"/>
        </w:rPr>
        <w:t>, но которые могут способствовать созданию условий для проявления коррупции, указываются в заключении Уполномоченного органа по результатам антикоррупционной экспертизы.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bookmarkStart w:id="21" w:name="sub_361"/>
      <w:r w:rsidRPr="00F7778A">
        <w:rPr>
          <w:sz w:val="28"/>
          <w:szCs w:val="28"/>
        </w:rPr>
        <w:t xml:space="preserve">Если в ходе антикоррупционной экспертизы действующего нормативного правового акта, проводимой в соответствии с </w:t>
      </w:r>
      <w:hyperlink w:anchor="sub_14" w:history="1">
        <w:r w:rsidRPr="000E221E">
          <w:rPr>
            <w:rStyle w:val="a7"/>
            <w:color w:val="auto"/>
            <w:sz w:val="28"/>
            <w:szCs w:val="28"/>
          </w:rPr>
          <w:t xml:space="preserve">абзацем </w:t>
        </w:r>
        <w:r w:rsidR="000E221E">
          <w:rPr>
            <w:rStyle w:val="a7"/>
            <w:color w:val="auto"/>
            <w:sz w:val="28"/>
            <w:szCs w:val="28"/>
          </w:rPr>
          <w:t>вторым</w:t>
        </w:r>
        <w:r w:rsidRPr="000E221E">
          <w:rPr>
            <w:rStyle w:val="a7"/>
            <w:color w:val="auto"/>
            <w:sz w:val="28"/>
            <w:szCs w:val="28"/>
          </w:rPr>
          <w:t xml:space="preserve"> пункта 1.4</w:t>
        </w:r>
      </w:hyperlink>
      <w:r w:rsidRPr="00F7778A">
        <w:rPr>
          <w:sz w:val="28"/>
          <w:szCs w:val="28"/>
        </w:rPr>
        <w:t xml:space="preserve"> настоящего Порядка, установлено, что проект нормативного правового акта вносит изменения, устраняющие коррупциогенные факторы, содержащиеся в действующем нормативном правовом акте, заключение Уполномоченного органа по результатам антикоррупционной экспертизы действующего нормативного правового акта не дается.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bookmarkStart w:id="22" w:name="sub_37"/>
      <w:bookmarkEnd w:id="21"/>
      <w:r w:rsidRPr="00F7778A">
        <w:rPr>
          <w:sz w:val="28"/>
          <w:szCs w:val="28"/>
        </w:rPr>
        <w:t>3.</w:t>
      </w:r>
      <w:r w:rsidR="00F13090">
        <w:rPr>
          <w:sz w:val="28"/>
          <w:szCs w:val="28"/>
        </w:rPr>
        <w:t>8</w:t>
      </w:r>
      <w:r w:rsidRPr="00F7778A">
        <w:rPr>
          <w:sz w:val="28"/>
          <w:szCs w:val="28"/>
        </w:rPr>
        <w:t xml:space="preserve">. Заключение Уполномоченного органа по результатам антикоррупционной экспертизы считается положительным, если в </w:t>
      </w:r>
      <w:r w:rsidRPr="00F7778A">
        <w:rPr>
          <w:sz w:val="28"/>
          <w:szCs w:val="28"/>
        </w:rPr>
        <w:lastRenderedPageBreak/>
        <w:t>нормативном правовом акте (проекте) коррупционные факторы не обнаружены.</w:t>
      </w:r>
    </w:p>
    <w:p w:rsidR="00F7778A" w:rsidRPr="00F7778A" w:rsidRDefault="00F7778A" w:rsidP="00321219">
      <w:pPr>
        <w:ind w:firstLine="709"/>
        <w:jc w:val="both"/>
        <w:rPr>
          <w:sz w:val="28"/>
          <w:szCs w:val="28"/>
        </w:rPr>
      </w:pPr>
      <w:bookmarkStart w:id="23" w:name="sub_38"/>
      <w:bookmarkEnd w:id="22"/>
      <w:r w:rsidRPr="00F7778A">
        <w:rPr>
          <w:sz w:val="28"/>
          <w:szCs w:val="28"/>
        </w:rPr>
        <w:t>3.</w:t>
      </w:r>
      <w:r w:rsidR="00F13090">
        <w:rPr>
          <w:sz w:val="28"/>
          <w:szCs w:val="28"/>
        </w:rPr>
        <w:t>9</w:t>
      </w:r>
      <w:r w:rsidRPr="00F7778A">
        <w:rPr>
          <w:sz w:val="28"/>
          <w:szCs w:val="28"/>
        </w:rPr>
        <w:t>. Заключение Уполномоченного органа по результатам антикоррупционной экспертизы считается отрицательным, если в заключении содержатся указания на коррупционные факторы. В этом случае проект направляется на доработку, а в нормативный правовой акт рекомендуется внести изменения.</w:t>
      </w:r>
    </w:p>
    <w:p w:rsidR="00F7778A" w:rsidRPr="00F7778A" w:rsidRDefault="00F13090" w:rsidP="00321219">
      <w:pPr>
        <w:ind w:firstLine="709"/>
        <w:jc w:val="both"/>
        <w:outlineLvl w:val="1"/>
        <w:rPr>
          <w:sz w:val="28"/>
          <w:szCs w:val="28"/>
        </w:rPr>
      </w:pPr>
      <w:bookmarkStart w:id="24" w:name="sub_310"/>
      <w:bookmarkEnd w:id="23"/>
      <w:r>
        <w:rPr>
          <w:sz w:val="28"/>
          <w:szCs w:val="28"/>
        </w:rPr>
        <w:t>3.10</w:t>
      </w:r>
      <w:r w:rsidR="00F7778A" w:rsidRPr="00F7778A">
        <w:rPr>
          <w:sz w:val="28"/>
          <w:szCs w:val="28"/>
        </w:rPr>
        <w:t>.</w:t>
      </w:r>
      <w:bookmarkEnd w:id="24"/>
      <w:r w:rsidR="00F7778A" w:rsidRPr="00F7778A">
        <w:rPr>
          <w:sz w:val="28"/>
          <w:szCs w:val="28"/>
        </w:rPr>
        <w:t xml:space="preserve"> Электронная копия заключения уполномоченного органа </w:t>
      </w:r>
      <w:r w:rsidR="00F7778A" w:rsidRPr="00F7778A">
        <w:rPr>
          <w:sz w:val="28"/>
          <w:szCs w:val="28"/>
        </w:rPr>
        <w:br/>
        <w:t xml:space="preserve">по результатам антикоррупционной экспертизы муниципального правового акта (проекта муниципального правового акта), независимо от обнаружения </w:t>
      </w:r>
      <w:r w:rsidR="00F7778A" w:rsidRPr="00F7778A">
        <w:rPr>
          <w:sz w:val="28"/>
          <w:szCs w:val="28"/>
        </w:rPr>
        <w:br/>
        <w:t xml:space="preserve">в нем коррупциогенных факторов, не позднее рабочего дня, следующего за днем выдачи заключения по результатам антикоррупционной экспертизы, размещается на официальном сайте администрации </w:t>
      </w:r>
      <w:r w:rsidR="003611A1">
        <w:rPr>
          <w:sz w:val="28"/>
          <w:szCs w:val="28"/>
        </w:rPr>
        <w:t xml:space="preserve">Гривенского </w:t>
      </w:r>
      <w:r w:rsidR="000E221E">
        <w:rPr>
          <w:sz w:val="28"/>
          <w:szCs w:val="28"/>
        </w:rPr>
        <w:t xml:space="preserve">сельского поселения Калининского района </w:t>
      </w:r>
      <w:r w:rsidR="00F7778A" w:rsidRPr="00F7778A">
        <w:rPr>
          <w:sz w:val="28"/>
          <w:szCs w:val="28"/>
        </w:rPr>
        <w:t>в сети Интернет в разделе, предназначенном для проведения антикоррупционной экспертизы.</w:t>
      </w:r>
    </w:p>
    <w:p w:rsidR="00F7778A" w:rsidRDefault="00F7778A" w:rsidP="00321219">
      <w:pPr>
        <w:ind w:firstLine="709"/>
        <w:jc w:val="both"/>
        <w:outlineLvl w:val="1"/>
        <w:rPr>
          <w:sz w:val="28"/>
          <w:szCs w:val="28"/>
        </w:rPr>
      </w:pPr>
    </w:p>
    <w:p w:rsidR="00F7778A" w:rsidRDefault="00F7778A" w:rsidP="00321219">
      <w:pPr>
        <w:ind w:firstLine="709"/>
        <w:jc w:val="both"/>
        <w:outlineLvl w:val="1"/>
        <w:rPr>
          <w:sz w:val="28"/>
          <w:szCs w:val="28"/>
        </w:rPr>
      </w:pPr>
    </w:p>
    <w:p w:rsidR="00F7778A" w:rsidRPr="00F7778A" w:rsidRDefault="00F7778A" w:rsidP="00321219">
      <w:pPr>
        <w:ind w:firstLine="709"/>
        <w:jc w:val="both"/>
        <w:outlineLvl w:val="1"/>
        <w:rPr>
          <w:sz w:val="28"/>
          <w:szCs w:val="28"/>
        </w:rPr>
      </w:pPr>
    </w:p>
    <w:p w:rsidR="00F7778A" w:rsidRDefault="00F7778A" w:rsidP="003212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</w:t>
      </w:r>
    </w:p>
    <w:p w:rsidR="00F7778A" w:rsidRDefault="00F7778A" w:rsidP="003212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3611A1">
        <w:rPr>
          <w:sz w:val="28"/>
          <w:szCs w:val="28"/>
        </w:rPr>
        <w:t>Гривенского</w:t>
      </w:r>
    </w:p>
    <w:p w:rsidR="00F7778A" w:rsidRDefault="00F7778A" w:rsidP="003212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F7778A" w:rsidRPr="00F7778A" w:rsidRDefault="00F7778A" w:rsidP="003212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Калининского района                                  </w:t>
      </w:r>
      <w:r w:rsidR="003611A1">
        <w:rPr>
          <w:sz w:val="28"/>
          <w:szCs w:val="28"/>
        </w:rPr>
        <w:t xml:space="preserve">                               </w:t>
      </w:r>
      <w:r w:rsidR="000731AA">
        <w:rPr>
          <w:sz w:val="28"/>
          <w:szCs w:val="28"/>
        </w:rPr>
        <w:t xml:space="preserve">          </w:t>
      </w:r>
      <w:r w:rsidR="003611A1">
        <w:rPr>
          <w:sz w:val="28"/>
          <w:szCs w:val="28"/>
        </w:rPr>
        <w:t>Т.Н.Юрьева</w:t>
      </w:r>
    </w:p>
    <w:p w:rsidR="005E1CAD" w:rsidRDefault="005E1CAD" w:rsidP="00321219">
      <w:pPr>
        <w:ind w:firstLine="709"/>
        <w:rPr>
          <w:sz w:val="28"/>
          <w:szCs w:val="28"/>
        </w:rPr>
      </w:pPr>
    </w:p>
    <w:p w:rsidR="00E358A8" w:rsidRDefault="00E358A8" w:rsidP="00321219">
      <w:pPr>
        <w:ind w:firstLine="709"/>
        <w:rPr>
          <w:sz w:val="28"/>
          <w:szCs w:val="28"/>
        </w:rPr>
      </w:pPr>
    </w:p>
    <w:p w:rsidR="00E358A8" w:rsidRDefault="00E358A8" w:rsidP="00321219">
      <w:pPr>
        <w:ind w:firstLine="709"/>
        <w:rPr>
          <w:sz w:val="28"/>
          <w:szCs w:val="28"/>
        </w:rPr>
      </w:pPr>
    </w:p>
    <w:p w:rsidR="00E358A8" w:rsidRDefault="00E358A8" w:rsidP="00321219">
      <w:pPr>
        <w:ind w:firstLine="709"/>
        <w:rPr>
          <w:sz w:val="28"/>
          <w:szCs w:val="28"/>
        </w:rPr>
      </w:pPr>
    </w:p>
    <w:p w:rsidR="00E358A8" w:rsidRDefault="00E358A8" w:rsidP="00321219">
      <w:pPr>
        <w:ind w:firstLine="709"/>
        <w:rPr>
          <w:sz w:val="28"/>
          <w:szCs w:val="28"/>
        </w:rPr>
      </w:pPr>
    </w:p>
    <w:p w:rsidR="00E358A8" w:rsidRDefault="00E358A8" w:rsidP="00321219">
      <w:pPr>
        <w:ind w:firstLine="709"/>
        <w:rPr>
          <w:sz w:val="28"/>
          <w:szCs w:val="28"/>
        </w:rPr>
      </w:pPr>
    </w:p>
    <w:p w:rsidR="00E358A8" w:rsidRDefault="00E358A8" w:rsidP="00321219">
      <w:pPr>
        <w:ind w:firstLine="709"/>
        <w:rPr>
          <w:sz w:val="28"/>
          <w:szCs w:val="28"/>
        </w:rPr>
      </w:pPr>
    </w:p>
    <w:p w:rsidR="00E358A8" w:rsidRDefault="00E358A8" w:rsidP="00321219">
      <w:pPr>
        <w:ind w:firstLine="709"/>
        <w:rPr>
          <w:sz w:val="28"/>
          <w:szCs w:val="28"/>
        </w:rPr>
      </w:pPr>
    </w:p>
    <w:p w:rsidR="00E358A8" w:rsidRDefault="00E358A8" w:rsidP="00321219">
      <w:pPr>
        <w:ind w:firstLine="709"/>
        <w:rPr>
          <w:sz w:val="28"/>
          <w:szCs w:val="28"/>
        </w:rPr>
      </w:pPr>
    </w:p>
    <w:p w:rsidR="00E358A8" w:rsidRDefault="00E358A8" w:rsidP="00321219">
      <w:pPr>
        <w:ind w:firstLine="709"/>
        <w:rPr>
          <w:sz w:val="28"/>
          <w:szCs w:val="28"/>
        </w:rPr>
      </w:pPr>
    </w:p>
    <w:p w:rsidR="00E358A8" w:rsidRDefault="00E358A8" w:rsidP="00321219">
      <w:pPr>
        <w:ind w:firstLine="709"/>
        <w:rPr>
          <w:sz w:val="28"/>
          <w:szCs w:val="28"/>
        </w:rPr>
      </w:pPr>
    </w:p>
    <w:p w:rsidR="00E358A8" w:rsidRDefault="00E358A8" w:rsidP="00321219">
      <w:pPr>
        <w:ind w:firstLine="709"/>
        <w:rPr>
          <w:sz w:val="28"/>
          <w:szCs w:val="28"/>
        </w:rPr>
      </w:pPr>
    </w:p>
    <w:p w:rsidR="009E1620" w:rsidRDefault="009E1620" w:rsidP="00321219">
      <w:pPr>
        <w:ind w:firstLine="709"/>
        <w:rPr>
          <w:sz w:val="28"/>
          <w:szCs w:val="28"/>
        </w:rPr>
      </w:pPr>
    </w:p>
    <w:p w:rsidR="00E358A8" w:rsidRDefault="00BD15FC" w:rsidP="00BD15F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BD15FC" w:rsidRDefault="00BD15FC" w:rsidP="00BD15FC">
      <w:pPr>
        <w:ind w:firstLine="709"/>
        <w:jc w:val="right"/>
        <w:rPr>
          <w:sz w:val="28"/>
          <w:szCs w:val="28"/>
        </w:rPr>
      </w:pPr>
    </w:p>
    <w:p w:rsidR="00E5376F" w:rsidRDefault="00E5376F" w:rsidP="00BD15FC">
      <w:pPr>
        <w:ind w:firstLine="709"/>
        <w:jc w:val="right"/>
        <w:rPr>
          <w:sz w:val="28"/>
          <w:szCs w:val="28"/>
        </w:rPr>
      </w:pPr>
    </w:p>
    <w:p w:rsidR="00E5376F" w:rsidRDefault="00E5376F" w:rsidP="00BD15FC">
      <w:pPr>
        <w:ind w:firstLine="709"/>
        <w:jc w:val="right"/>
        <w:rPr>
          <w:sz w:val="28"/>
          <w:szCs w:val="28"/>
        </w:rPr>
      </w:pPr>
    </w:p>
    <w:p w:rsidR="00BD15FC" w:rsidRPr="00BD15FC" w:rsidRDefault="00BD15FC" w:rsidP="00BD15F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Блок-схема последовательности административных действий при проведении антикоррупционной экспертизы муниципальных правовых актов (проектов муниципальных правовых актов)</w:t>
      </w:r>
    </w:p>
    <w:p w:rsidR="00E358A8" w:rsidRDefault="00E358A8" w:rsidP="00321219">
      <w:pPr>
        <w:ind w:firstLine="709"/>
        <w:rPr>
          <w:sz w:val="28"/>
          <w:szCs w:val="28"/>
        </w:rPr>
      </w:pPr>
    </w:p>
    <w:p w:rsidR="00E5376F" w:rsidRDefault="00E5376F" w:rsidP="00321219">
      <w:pPr>
        <w:ind w:firstLine="709"/>
        <w:rPr>
          <w:sz w:val="28"/>
          <w:szCs w:val="28"/>
        </w:rPr>
      </w:pPr>
    </w:p>
    <w:p w:rsidR="00E5376F" w:rsidRDefault="00E5376F" w:rsidP="00321219">
      <w:pPr>
        <w:ind w:firstLine="709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4"/>
        <w:gridCol w:w="8646"/>
      </w:tblGrid>
      <w:tr w:rsidR="008730ED" w:rsidRPr="008730ED" w:rsidTr="00BD15FC">
        <w:trPr>
          <w:trHeight w:val="1147"/>
        </w:trPr>
        <w:tc>
          <w:tcPr>
            <w:tcW w:w="534" w:type="dxa"/>
          </w:tcPr>
          <w:p w:rsidR="008730ED" w:rsidRPr="008730ED" w:rsidRDefault="00BD15FC" w:rsidP="00E35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8646" w:type="dxa"/>
          </w:tcPr>
          <w:p w:rsidR="008730ED" w:rsidRPr="008730ED" w:rsidRDefault="008730ED" w:rsidP="00E358A8">
            <w:pPr>
              <w:jc w:val="center"/>
              <w:rPr>
                <w:sz w:val="24"/>
                <w:szCs w:val="24"/>
              </w:rPr>
            </w:pPr>
            <w:r w:rsidRPr="008730ED">
              <w:rPr>
                <w:sz w:val="24"/>
                <w:szCs w:val="24"/>
              </w:rPr>
              <w:t>Предоставление муниципальных правовых актов</w:t>
            </w:r>
          </w:p>
          <w:p w:rsidR="008730ED" w:rsidRPr="008730ED" w:rsidRDefault="00E05957" w:rsidP="00E358A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left:0;text-align:left;margin-left:426.7pt;margin-top:7.35pt;width:17.9pt;height:.45pt;z-index:251663360" o:connectortype="straight"/>
              </w:pict>
            </w:r>
            <w:r>
              <w:rPr>
                <w:noProof/>
                <w:sz w:val="24"/>
                <w:szCs w:val="24"/>
              </w:rPr>
              <w:pict>
                <v:shape id="_x0000_s1028" type="#_x0000_t32" style="position:absolute;left:0;text-align:left;margin-left:186.3pt;margin-top:43.4pt;width:.85pt;height:29.25pt;z-index:251658240" o:connectortype="straight">
                  <v:stroke endarrow="block"/>
                </v:shape>
              </w:pict>
            </w:r>
            <w:r w:rsidR="008730ED" w:rsidRPr="008730ED">
              <w:rPr>
                <w:sz w:val="24"/>
                <w:szCs w:val="24"/>
              </w:rPr>
              <w:t>или проектов муниципальных правовых актов для проведения антикоррупционной экспертизы</w:t>
            </w:r>
          </w:p>
        </w:tc>
      </w:tr>
    </w:tbl>
    <w:p w:rsidR="00E358A8" w:rsidRPr="008730ED" w:rsidRDefault="00E358A8" w:rsidP="00321219">
      <w:pPr>
        <w:ind w:firstLine="709"/>
        <w:rPr>
          <w:sz w:val="24"/>
          <w:szCs w:val="24"/>
        </w:rPr>
      </w:pPr>
    </w:p>
    <w:p w:rsidR="00E358A8" w:rsidRPr="008730ED" w:rsidRDefault="00E05957" w:rsidP="00321219">
      <w:pPr>
        <w:ind w:firstLine="709"/>
        <w:rPr>
          <w:sz w:val="24"/>
          <w:szCs w:val="24"/>
        </w:rPr>
      </w:pPr>
      <w:r>
        <w:rPr>
          <w:noProof/>
          <w:sz w:val="28"/>
          <w:szCs w:val="28"/>
        </w:rPr>
        <w:pict>
          <v:shape id="_x0000_s1034" type="#_x0000_t32" style="position:absolute;left:0;text-align:left;margin-left:471.3pt;margin-top:65.15pt;width:.85pt;height:280.15pt;z-index:251664384" o:connectortype="straight">
            <v:stroke startarrow="block" endarrow="block"/>
          </v:shape>
        </w:pic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4"/>
        <w:gridCol w:w="8646"/>
      </w:tblGrid>
      <w:tr w:rsidR="008730ED" w:rsidRPr="008730ED" w:rsidTr="00BD15FC">
        <w:tc>
          <w:tcPr>
            <w:tcW w:w="534" w:type="dxa"/>
          </w:tcPr>
          <w:p w:rsidR="008730ED" w:rsidRPr="008730ED" w:rsidRDefault="00BD15FC" w:rsidP="00E35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8646" w:type="dxa"/>
          </w:tcPr>
          <w:p w:rsidR="008730ED" w:rsidRPr="008730ED" w:rsidRDefault="008730ED" w:rsidP="00E358A8">
            <w:pPr>
              <w:jc w:val="center"/>
              <w:rPr>
                <w:sz w:val="24"/>
                <w:szCs w:val="24"/>
              </w:rPr>
            </w:pPr>
            <w:r w:rsidRPr="008730ED">
              <w:rPr>
                <w:sz w:val="24"/>
                <w:szCs w:val="24"/>
              </w:rPr>
              <w:t>Размещение электронной копии текста</w:t>
            </w:r>
          </w:p>
          <w:p w:rsidR="008730ED" w:rsidRPr="008730ED" w:rsidRDefault="008730ED" w:rsidP="00E358A8">
            <w:pPr>
              <w:jc w:val="center"/>
              <w:rPr>
                <w:sz w:val="24"/>
                <w:szCs w:val="24"/>
              </w:rPr>
            </w:pPr>
            <w:r w:rsidRPr="008730ED">
              <w:rPr>
                <w:sz w:val="24"/>
                <w:szCs w:val="24"/>
              </w:rPr>
              <w:t>Муниципальных правовых актов (проектов муниципальных правовых актов) на официальном сайте органа местного самоуправления в разделе, предназначенном для проведения антикоррупционной экспертизы</w:t>
            </w:r>
          </w:p>
        </w:tc>
      </w:tr>
    </w:tbl>
    <w:p w:rsidR="00E358A8" w:rsidRPr="008730ED" w:rsidRDefault="00E05957" w:rsidP="00321219">
      <w:pPr>
        <w:ind w:firstLine="709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9" type="#_x0000_t32" style="position:absolute;left:0;text-align:left;margin-left:211.7pt;margin-top:.2pt;width:.4pt;height:13.95pt;z-index:251659264;mso-position-horizontal-relative:text;mso-position-vertical-relative:text" o:connectortype="straight">
            <v:stroke endarrow="block"/>
          </v:shape>
        </w:pic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4"/>
        <w:gridCol w:w="8646"/>
      </w:tblGrid>
      <w:tr w:rsidR="008730ED" w:rsidRPr="008730ED" w:rsidTr="00BD15FC">
        <w:tc>
          <w:tcPr>
            <w:tcW w:w="534" w:type="dxa"/>
          </w:tcPr>
          <w:p w:rsidR="008730ED" w:rsidRDefault="00BD15FC" w:rsidP="003212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8646" w:type="dxa"/>
          </w:tcPr>
          <w:p w:rsidR="008730ED" w:rsidRDefault="008730ED" w:rsidP="003212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заключений независимых экспертов (не менее 6 рабочих дней со дня размещения электронной копии текста муниципального правового акта (проекта муниципального правового акта) на официальном сайте органа местного самоуправления).</w:t>
            </w:r>
          </w:p>
          <w:p w:rsidR="008730ED" w:rsidRPr="008730ED" w:rsidRDefault="00E05957" w:rsidP="00321219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30" type="#_x0000_t32" style="position:absolute;margin-left:183.25pt;margin-top:41.55pt;width:.85pt;height:16.6pt;flip:x;z-index:251660288" o:connectortype="straight">
                  <v:stroke endarrow="block"/>
                </v:shape>
              </w:pict>
            </w:r>
            <w:r w:rsidR="008730ED">
              <w:rPr>
                <w:sz w:val="24"/>
                <w:szCs w:val="24"/>
              </w:rPr>
              <w:t>Размещение заключений независимых экспертов на официальном сайте органа местного самоуправления в разделе, предназначенном для проведения антикоррупционной экспертизы</w:t>
            </w:r>
          </w:p>
        </w:tc>
      </w:tr>
    </w:tbl>
    <w:p w:rsidR="008730ED" w:rsidRDefault="008730ED" w:rsidP="00321219">
      <w:pPr>
        <w:ind w:firstLine="709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4"/>
        <w:gridCol w:w="8646"/>
      </w:tblGrid>
      <w:tr w:rsidR="008730ED" w:rsidRPr="008730ED" w:rsidTr="00BD15FC">
        <w:tc>
          <w:tcPr>
            <w:tcW w:w="534" w:type="dxa"/>
          </w:tcPr>
          <w:p w:rsidR="008730ED" w:rsidRPr="008730ED" w:rsidRDefault="00BD15FC" w:rsidP="003212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8646" w:type="dxa"/>
          </w:tcPr>
          <w:p w:rsidR="008730ED" w:rsidRPr="008730ED" w:rsidRDefault="008730ED" w:rsidP="003212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 муниципальных правовых актов (проектов муниципальных правовых актов) уполномоченным органом с учетом информации, содержащейся в заключениях независимых экспертов</w:t>
            </w:r>
          </w:p>
        </w:tc>
      </w:tr>
    </w:tbl>
    <w:p w:rsidR="008730ED" w:rsidRDefault="00E05957" w:rsidP="00321219">
      <w:pPr>
        <w:ind w:firstLine="709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31" type="#_x0000_t32" style="position:absolute;left:0;text-align:left;margin-left:209.95pt;margin-top:.55pt;width:0;height:26.6pt;z-index:251661312;mso-position-horizontal-relative:text;mso-position-vertical-relative:text" o:connectortype="straight">
            <v:stroke endarrow="block"/>
          </v:shape>
        </w:pict>
      </w:r>
    </w:p>
    <w:p w:rsidR="008730ED" w:rsidRDefault="008730ED" w:rsidP="00321219">
      <w:pPr>
        <w:ind w:firstLine="709"/>
        <w:rPr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4"/>
        <w:gridCol w:w="8646"/>
      </w:tblGrid>
      <w:tr w:rsidR="008730ED" w:rsidTr="00BD15FC">
        <w:tc>
          <w:tcPr>
            <w:tcW w:w="534" w:type="dxa"/>
          </w:tcPr>
          <w:p w:rsidR="008730ED" w:rsidRDefault="00BD15FC" w:rsidP="003212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8646" w:type="dxa"/>
          </w:tcPr>
          <w:p w:rsidR="008730ED" w:rsidRDefault="00E05957" w:rsidP="00321219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32" type="#_x0000_t32" style="position:absolute;margin-left:181.9pt;margin-top:27.4pt;width:.45pt;height:28.8pt;z-index:251662336;mso-position-horizontal-relative:text;mso-position-vertical-relative:text" o:connectortype="straight">
                  <v:stroke endarrow="block"/>
                </v:shape>
              </w:pict>
            </w:r>
            <w:r w:rsidR="008730ED">
              <w:rPr>
                <w:sz w:val="24"/>
                <w:szCs w:val="24"/>
              </w:rPr>
              <w:t>Подготовка заключения по результатам антикоррупционной экспертизы, проведенной уполномоченным органом</w:t>
            </w:r>
          </w:p>
        </w:tc>
      </w:tr>
    </w:tbl>
    <w:p w:rsidR="008730ED" w:rsidRDefault="008730ED" w:rsidP="00321219">
      <w:pPr>
        <w:ind w:firstLine="709"/>
        <w:rPr>
          <w:sz w:val="24"/>
          <w:szCs w:val="24"/>
        </w:rPr>
      </w:pPr>
    </w:p>
    <w:p w:rsidR="008730ED" w:rsidRDefault="008730ED" w:rsidP="00321219">
      <w:pPr>
        <w:ind w:firstLine="709"/>
        <w:rPr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4"/>
        <w:gridCol w:w="8646"/>
      </w:tblGrid>
      <w:tr w:rsidR="008730ED" w:rsidTr="00BD15FC">
        <w:tc>
          <w:tcPr>
            <w:tcW w:w="534" w:type="dxa"/>
          </w:tcPr>
          <w:p w:rsidR="008730ED" w:rsidRDefault="00BD15FC" w:rsidP="003212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8646" w:type="dxa"/>
          </w:tcPr>
          <w:p w:rsidR="008730ED" w:rsidRDefault="00E05957" w:rsidP="00321219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shape id="_x0000_s1035" type="#_x0000_t32" style="position:absolute;margin-left:426.7pt;margin-top:20.7pt;width:21.4pt;height:0;z-index:251665408;mso-position-horizontal-relative:text;mso-position-vertical-relative:text" o:connectortype="straight"/>
              </w:pict>
            </w:r>
            <w:r w:rsidR="00BD15FC">
              <w:rPr>
                <w:sz w:val="24"/>
                <w:szCs w:val="24"/>
              </w:rPr>
              <w:t>Размещение заключения по результатам антикоррупционной экспертизы на официальном сайте органа местного самоуправления в разделе, предназначенном для проведения антикоррупционной экспертизы</w:t>
            </w:r>
          </w:p>
        </w:tc>
      </w:tr>
    </w:tbl>
    <w:p w:rsidR="008730ED" w:rsidRDefault="008730ED" w:rsidP="00321219">
      <w:pPr>
        <w:ind w:firstLine="709"/>
        <w:rPr>
          <w:sz w:val="24"/>
          <w:szCs w:val="24"/>
        </w:rPr>
      </w:pPr>
    </w:p>
    <w:p w:rsidR="00013062" w:rsidRDefault="00013062" w:rsidP="00321219">
      <w:pPr>
        <w:ind w:firstLine="709"/>
        <w:rPr>
          <w:sz w:val="24"/>
          <w:szCs w:val="24"/>
        </w:rPr>
      </w:pPr>
    </w:p>
    <w:p w:rsidR="00013062" w:rsidRDefault="00013062" w:rsidP="00321219">
      <w:pPr>
        <w:ind w:firstLine="709"/>
        <w:rPr>
          <w:sz w:val="24"/>
          <w:szCs w:val="24"/>
        </w:rPr>
      </w:pPr>
    </w:p>
    <w:p w:rsidR="00013062" w:rsidRDefault="00013062" w:rsidP="00321219">
      <w:pPr>
        <w:ind w:firstLine="709"/>
        <w:rPr>
          <w:sz w:val="24"/>
          <w:szCs w:val="24"/>
        </w:rPr>
      </w:pPr>
    </w:p>
    <w:p w:rsidR="00013062" w:rsidRDefault="00013062" w:rsidP="00321219">
      <w:pPr>
        <w:ind w:firstLine="709"/>
        <w:rPr>
          <w:sz w:val="24"/>
          <w:szCs w:val="24"/>
        </w:rPr>
      </w:pPr>
    </w:p>
    <w:p w:rsidR="00013062" w:rsidRDefault="00013062" w:rsidP="00321219">
      <w:pPr>
        <w:ind w:firstLine="709"/>
        <w:rPr>
          <w:sz w:val="24"/>
          <w:szCs w:val="24"/>
        </w:rPr>
      </w:pPr>
    </w:p>
    <w:p w:rsidR="00013062" w:rsidRDefault="00013062" w:rsidP="00321219">
      <w:pPr>
        <w:ind w:firstLine="709"/>
        <w:rPr>
          <w:sz w:val="24"/>
          <w:szCs w:val="24"/>
        </w:rPr>
      </w:pPr>
    </w:p>
    <w:p w:rsidR="00013062" w:rsidRDefault="00013062" w:rsidP="00321219">
      <w:pPr>
        <w:ind w:firstLine="709"/>
        <w:rPr>
          <w:sz w:val="24"/>
          <w:szCs w:val="24"/>
        </w:rPr>
      </w:pPr>
    </w:p>
    <w:p w:rsidR="00013062" w:rsidRDefault="00013062" w:rsidP="00321219">
      <w:pPr>
        <w:ind w:firstLine="709"/>
        <w:rPr>
          <w:sz w:val="24"/>
          <w:szCs w:val="24"/>
        </w:rPr>
      </w:pPr>
    </w:p>
    <w:p w:rsidR="00013062" w:rsidRDefault="00013062" w:rsidP="00321219">
      <w:pPr>
        <w:ind w:firstLine="709"/>
        <w:rPr>
          <w:sz w:val="24"/>
          <w:szCs w:val="24"/>
        </w:rPr>
      </w:pPr>
    </w:p>
    <w:p w:rsidR="00013062" w:rsidRDefault="00013062" w:rsidP="00321219">
      <w:pPr>
        <w:ind w:firstLine="709"/>
        <w:rPr>
          <w:sz w:val="24"/>
          <w:szCs w:val="24"/>
        </w:rPr>
      </w:pPr>
    </w:p>
    <w:p w:rsidR="00013062" w:rsidRDefault="00013062" w:rsidP="00321219">
      <w:pPr>
        <w:ind w:firstLine="709"/>
        <w:rPr>
          <w:sz w:val="24"/>
          <w:szCs w:val="24"/>
        </w:rPr>
      </w:pPr>
    </w:p>
    <w:p w:rsidR="00013062" w:rsidRDefault="00013062" w:rsidP="00321219">
      <w:pPr>
        <w:ind w:firstLine="709"/>
        <w:rPr>
          <w:sz w:val="24"/>
          <w:szCs w:val="24"/>
        </w:rPr>
      </w:pPr>
    </w:p>
    <w:p w:rsidR="00013062" w:rsidRDefault="00013062" w:rsidP="00321219">
      <w:pPr>
        <w:ind w:firstLine="709"/>
        <w:rPr>
          <w:sz w:val="24"/>
          <w:szCs w:val="24"/>
        </w:rPr>
      </w:pPr>
    </w:p>
    <w:p w:rsidR="00013062" w:rsidRPr="008730ED" w:rsidRDefault="00013062" w:rsidP="00321219">
      <w:pPr>
        <w:ind w:firstLine="709"/>
        <w:rPr>
          <w:sz w:val="24"/>
          <w:szCs w:val="24"/>
        </w:rPr>
      </w:pPr>
    </w:p>
    <w:sectPr w:rsidR="00013062" w:rsidRPr="008730ED" w:rsidSect="003C487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957" w:rsidRDefault="00E05957" w:rsidP="003C487B">
      <w:r>
        <w:separator/>
      </w:r>
    </w:p>
  </w:endnote>
  <w:endnote w:type="continuationSeparator" w:id="0">
    <w:p w:rsidR="00E05957" w:rsidRDefault="00E05957" w:rsidP="003C4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87B" w:rsidRDefault="003C487B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87B" w:rsidRDefault="003C487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87B" w:rsidRDefault="003C487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957" w:rsidRDefault="00E05957" w:rsidP="003C487B">
      <w:r>
        <w:separator/>
      </w:r>
    </w:p>
  </w:footnote>
  <w:footnote w:type="continuationSeparator" w:id="0">
    <w:p w:rsidR="00E05957" w:rsidRDefault="00E05957" w:rsidP="003C48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87B" w:rsidRDefault="003C487B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7730223"/>
      <w:docPartObj>
        <w:docPartGallery w:val="Page Numbers (Top of Page)"/>
        <w:docPartUnique/>
      </w:docPartObj>
    </w:sdtPr>
    <w:sdtEndPr/>
    <w:sdtContent>
      <w:p w:rsidR="003C487B" w:rsidRDefault="003C487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0DAE">
          <w:rPr>
            <w:noProof/>
          </w:rPr>
          <w:t>4</w:t>
        </w:r>
        <w:r>
          <w:fldChar w:fldCharType="end"/>
        </w:r>
      </w:p>
    </w:sdtContent>
  </w:sdt>
  <w:p w:rsidR="003C487B" w:rsidRDefault="003C487B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87B" w:rsidRDefault="003C487B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778A"/>
    <w:rsid w:val="0000586F"/>
    <w:rsid w:val="00013062"/>
    <w:rsid w:val="0002131E"/>
    <w:rsid w:val="00042EE7"/>
    <w:rsid w:val="000555D9"/>
    <w:rsid w:val="000731AA"/>
    <w:rsid w:val="000A1E8C"/>
    <w:rsid w:val="000C4B00"/>
    <w:rsid w:val="000C56DC"/>
    <w:rsid w:val="000C7B76"/>
    <w:rsid w:val="000D1D5D"/>
    <w:rsid w:val="000D41AB"/>
    <w:rsid w:val="000E221E"/>
    <w:rsid w:val="00133F9D"/>
    <w:rsid w:val="00145AA5"/>
    <w:rsid w:val="001610E2"/>
    <w:rsid w:val="00177F0B"/>
    <w:rsid w:val="00194ADD"/>
    <w:rsid w:val="00196037"/>
    <w:rsid w:val="001A28B4"/>
    <w:rsid w:val="00204E28"/>
    <w:rsid w:val="00224668"/>
    <w:rsid w:val="00234A1C"/>
    <w:rsid w:val="002430BC"/>
    <w:rsid w:val="00297E74"/>
    <w:rsid w:val="002A6F9C"/>
    <w:rsid w:val="002A7C29"/>
    <w:rsid w:val="002B4214"/>
    <w:rsid w:val="002E0F5E"/>
    <w:rsid w:val="002F42B3"/>
    <w:rsid w:val="002F43FF"/>
    <w:rsid w:val="00321219"/>
    <w:rsid w:val="00324AF3"/>
    <w:rsid w:val="00350A0F"/>
    <w:rsid w:val="003611A1"/>
    <w:rsid w:val="0036120E"/>
    <w:rsid w:val="00364A42"/>
    <w:rsid w:val="00371D19"/>
    <w:rsid w:val="003B52C0"/>
    <w:rsid w:val="003C487B"/>
    <w:rsid w:val="003F3679"/>
    <w:rsid w:val="00411134"/>
    <w:rsid w:val="0041724F"/>
    <w:rsid w:val="0048291A"/>
    <w:rsid w:val="004920B0"/>
    <w:rsid w:val="004D3984"/>
    <w:rsid w:val="00506B8D"/>
    <w:rsid w:val="00516265"/>
    <w:rsid w:val="00532972"/>
    <w:rsid w:val="00537B9E"/>
    <w:rsid w:val="00541973"/>
    <w:rsid w:val="00591DF8"/>
    <w:rsid w:val="005976B1"/>
    <w:rsid w:val="005A7EDD"/>
    <w:rsid w:val="005D0DAE"/>
    <w:rsid w:val="005E1CAD"/>
    <w:rsid w:val="005E36E5"/>
    <w:rsid w:val="005E5168"/>
    <w:rsid w:val="00604F17"/>
    <w:rsid w:val="0065233F"/>
    <w:rsid w:val="006A5397"/>
    <w:rsid w:val="006A6ECC"/>
    <w:rsid w:val="007429D3"/>
    <w:rsid w:val="007514EB"/>
    <w:rsid w:val="007A62F3"/>
    <w:rsid w:val="007B56EF"/>
    <w:rsid w:val="007B6048"/>
    <w:rsid w:val="007D4B07"/>
    <w:rsid w:val="00810B21"/>
    <w:rsid w:val="008203CA"/>
    <w:rsid w:val="00835D9F"/>
    <w:rsid w:val="00837BB3"/>
    <w:rsid w:val="008730ED"/>
    <w:rsid w:val="00895855"/>
    <w:rsid w:val="008A47D6"/>
    <w:rsid w:val="008B55C1"/>
    <w:rsid w:val="008F4D36"/>
    <w:rsid w:val="00915D5B"/>
    <w:rsid w:val="00925B49"/>
    <w:rsid w:val="009B377A"/>
    <w:rsid w:val="009B7270"/>
    <w:rsid w:val="009E1620"/>
    <w:rsid w:val="00A16A84"/>
    <w:rsid w:val="00A24374"/>
    <w:rsid w:val="00A326C9"/>
    <w:rsid w:val="00A770E0"/>
    <w:rsid w:val="00AD4F86"/>
    <w:rsid w:val="00AE7AE7"/>
    <w:rsid w:val="00B163D7"/>
    <w:rsid w:val="00B32460"/>
    <w:rsid w:val="00B4554A"/>
    <w:rsid w:val="00BD15FC"/>
    <w:rsid w:val="00C33583"/>
    <w:rsid w:val="00C573CB"/>
    <w:rsid w:val="00CB469A"/>
    <w:rsid w:val="00CC285A"/>
    <w:rsid w:val="00CF2D2F"/>
    <w:rsid w:val="00D23C0E"/>
    <w:rsid w:val="00D57902"/>
    <w:rsid w:val="00D751C2"/>
    <w:rsid w:val="00D75712"/>
    <w:rsid w:val="00D96143"/>
    <w:rsid w:val="00D96835"/>
    <w:rsid w:val="00DC179C"/>
    <w:rsid w:val="00DD3E4A"/>
    <w:rsid w:val="00DE67FF"/>
    <w:rsid w:val="00E05957"/>
    <w:rsid w:val="00E06677"/>
    <w:rsid w:val="00E23C03"/>
    <w:rsid w:val="00E358A8"/>
    <w:rsid w:val="00E5376F"/>
    <w:rsid w:val="00E5782E"/>
    <w:rsid w:val="00EA29BF"/>
    <w:rsid w:val="00EB11AE"/>
    <w:rsid w:val="00ED65DC"/>
    <w:rsid w:val="00EF15EB"/>
    <w:rsid w:val="00F13090"/>
    <w:rsid w:val="00F60FC1"/>
    <w:rsid w:val="00F7778A"/>
    <w:rsid w:val="00FD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6"/>
    <o:shapelayout v:ext="edit">
      <o:idmap v:ext="edit" data="1"/>
      <o:rules v:ext="edit">
        <o:r id="V:Rule1" type="connector" idref="#_x0000_s1028"/>
        <o:r id="V:Rule2" type="connector" idref="#_x0000_s1030"/>
        <o:r id="V:Rule3" type="connector" idref="#_x0000_s1029"/>
        <o:r id="V:Rule4" type="connector" idref="#_x0000_s1034"/>
        <o:r id="V:Rule5" type="connector" idref="#_x0000_s1033"/>
        <o:r id="V:Rule6" type="connector" idref="#_x0000_s1031"/>
        <o:r id="V:Rule7" type="connector" idref="#_x0000_s1032"/>
        <o:r id="V:Rule8" type="connector" idref="#_x0000_s1035"/>
      </o:rules>
    </o:shapelayout>
  </w:shapeDefaults>
  <w:decimalSymbol w:val=","/>
  <w:listSeparator w:val=";"/>
  <w15:docId w15:val="{26233F28-788C-4EB7-8F52-A16992B67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7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777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0555D9"/>
    <w:pPr>
      <w:keepNext/>
      <w:jc w:val="center"/>
      <w:outlineLvl w:val="1"/>
    </w:pPr>
    <w:rPr>
      <w:b/>
      <w:bCs/>
      <w:sz w:val="28"/>
      <w:szCs w:val="24"/>
    </w:rPr>
  </w:style>
  <w:style w:type="paragraph" w:styleId="3">
    <w:name w:val="heading 3"/>
    <w:basedOn w:val="a"/>
    <w:next w:val="a"/>
    <w:link w:val="30"/>
    <w:unhideWhenUsed/>
    <w:qFormat/>
    <w:rsid w:val="00F7778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7778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3">
    <w:name w:val="Нормальный (таблица)"/>
    <w:basedOn w:val="a"/>
    <w:next w:val="a"/>
    <w:rsid w:val="00F7778A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F7778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778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нак"/>
    <w:basedOn w:val="a"/>
    <w:rsid w:val="00F7778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7">
    <w:name w:val="Гипертекстовая ссылка"/>
    <w:basedOn w:val="a0"/>
    <w:rsid w:val="00F7778A"/>
    <w:rPr>
      <w:color w:val="008000"/>
    </w:rPr>
  </w:style>
  <w:style w:type="character" w:customStyle="1" w:styleId="10">
    <w:name w:val="Заголовок 1 Знак"/>
    <w:basedOn w:val="a0"/>
    <w:link w:val="1"/>
    <w:uiPriority w:val="9"/>
    <w:rsid w:val="00F777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footer"/>
    <w:basedOn w:val="a"/>
    <w:link w:val="a9"/>
    <w:rsid w:val="00F7778A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9">
    <w:name w:val="Нижний колонтитул Знак"/>
    <w:basedOn w:val="a0"/>
    <w:link w:val="a8"/>
    <w:rsid w:val="00F7778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Цветовое выделение"/>
    <w:rsid w:val="00F7778A"/>
    <w:rPr>
      <w:b/>
      <w:bCs/>
      <w:color w:val="000080"/>
    </w:rPr>
  </w:style>
  <w:style w:type="paragraph" w:styleId="ab">
    <w:name w:val="Body Text"/>
    <w:basedOn w:val="a"/>
    <w:link w:val="ac"/>
    <w:unhideWhenUsed/>
    <w:rsid w:val="00A326C9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A326C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555D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d">
    <w:name w:val="Table Grid"/>
    <w:basedOn w:val="a1"/>
    <w:uiPriority w:val="59"/>
    <w:rsid w:val="00E35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837BB3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837BB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3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adm_griv_2006@mail.ru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97633.0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C7615-C527-4955-8E92-F5B5B01BB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2821</Words>
  <Characters>16082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User</cp:lastModifiedBy>
  <cp:revision>31</cp:revision>
  <cp:lastPrinted>2016-01-19T12:29:00Z</cp:lastPrinted>
  <dcterms:created xsi:type="dcterms:W3CDTF">2015-04-21T12:24:00Z</dcterms:created>
  <dcterms:modified xsi:type="dcterms:W3CDTF">2018-08-16T06:14:00Z</dcterms:modified>
</cp:coreProperties>
</file>