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D78" w:rsidRDefault="00706D78" w:rsidP="00706D78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81025" cy="714375"/>
            <wp:effectExtent l="19050" t="0" r="9525" b="0"/>
            <wp:docPr id="7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D78" w:rsidRDefault="00706D78" w:rsidP="00706D78">
      <w:pPr>
        <w:pStyle w:val="3"/>
        <w:rPr>
          <w:szCs w:val="27"/>
        </w:rPr>
      </w:pPr>
      <w:r w:rsidRPr="00E675B8">
        <w:rPr>
          <w:szCs w:val="27"/>
        </w:rPr>
        <w:t xml:space="preserve">администрация  Гривенского сельского поселения Калининского  района </w:t>
      </w:r>
    </w:p>
    <w:p w:rsidR="00706D78" w:rsidRPr="00A40908" w:rsidRDefault="00706D78" w:rsidP="00706D78"/>
    <w:p w:rsidR="00706D78" w:rsidRDefault="00706D78" w:rsidP="00706D78">
      <w:pPr>
        <w:pStyle w:val="2"/>
        <w:rPr>
          <w:sz w:val="32"/>
        </w:rPr>
      </w:pPr>
      <w:r>
        <w:rPr>
          <w:sz w:val="32"/>
        </w:rPr>
        <w:t>ПОСТАНОВЛЕНИЕ</w:t>
      </w:r>
    </w:p>
    <w:p w:rsidR="00706D78" w:rsidRDefault="00706D78" w:rsidP="00706D78">
      <w:pPr>
        <w:pStyle w:val="2"/>
      </w:pPr>
      <w:r>
        <w:rPr>
          <w:sz w:val="32"/>
        </w:rPr>
        <w:t xml:space="preserve"> </w:t>
      </w:r>
    </w:p>
    <w:p w:rsidR="00706D78" w:rsidRDefault="00706D78" w:rsidP="00706D78">
      <w:pPr>
        <w:shd w:val="clear" w:color="auto" w:fill="FFFFFF"/>
        <w:tabs>
          <w:tab w:val="left" w:leader="underscore" w:pos="1058"/>
          <w:tab w:val="left" w:pos="2275"/>
          <w:tab w:val="left" w:leader="underscore" w:pos="2902"/>
          <w:tab w:val="left" w:pos="7690"/>
        </w:tabs>
        <w:rPr>
          <w:color w:val="00000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0"/>
        <w:gridCol w:w="4674"/>
      </w:tblGrid>
      <w:tr w:rsidR="00706D78" w:rsidRPr="00561ED3" w:rsidTr="00716E30"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</w:tcPr>
          <w:p w:rsidR="00706D78" w:rsidRPr="00E675B8" w:rsidRDefault="00D625DC" w:rsidP="00716E30">
            <w:pPr>
              <w:tabs>
                <w:tab w:val="left" w:leader="underscore" w:pos="1058"/>
                <w:tab w:val="left" w:pos="2275"/>
                <w:tab w:val="left" w:leader="underscore" w:pos="2902"/>
                <w:tab w:val="left" w:pos="7690"/>
              </w:tabs>
              <w:rPr>
                <w:b/>
                <w:color w:val="000000"/>
                <w:sz w:val="27"/>
                <w:szCs w:val="27"/>
              </w:rPr>
            </w:pPr>
            <w:r>
              <w:rPr>
                <w:b/>
                <w:color w:val="000000"/>
                <w:sz w:val="27"/>
                <w:szCs w:val="27"/>
              </w:rPr>
              <w:t>от 31.12.2015</w:t>
            </w:r>
            <w:r w:rsidR="00706D78" w:rsidRPr="00E675B8">
              <w:rPr>
                <w:b/>
                <w:color w:val="000000"/>
                <w:sz w:val="27"/>
                <w:szCs w:val="27"/>
              </w:rPr>
              <w:t xml:space="preserve"> </w:t>
            </w:r>
            <w:r w:rsidR="00706D78">
              <w:rPr>
                <w:b/>
                <w:color w:val="000000"/>
                <w:sz w:val="27"/>
                <w:szCs w:val="27"/>
              </w:rPr>
              <w:t xml:space="preserve">  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:rsidR="00706D78" w:rsidRPr="00E675B8" w:rsidRDefault="00706D78" w:rsidP="00716E30">
            <w:pPr>
              <w:tabs>
                <w:tab w:val="left" w:leader="underscore" w:pos="1058"/>
                <w:tab w:val="left" w:pos="2275"/>
                <w:tab w:val="left" w:leader="underscore" w:pos="2902"/>
                <w:tab w:val="left" w:pos="7690"/>
              </w:tabs>
              <w:jc w:val="right"/>
              <w:rPr>
                <w:b/>
                <w:color w:val="000000"/>
                <w:sz w:val="27"/>
                <w:szCs w:val="27"/>
              </w:rPr>
            </w:pPr>
            <w:r w:rsidRPr="00E675B8">
              <w:rPr>
                <w:b/>
                <w:color w:val="000000"/>
                <w:sz w:val="27"/>
                <w:szCs w:val="27"/>
              </w:rPr>
              <w:t xml:space="preserve">№  </w:t>
            </w:r>
            <w:r w:rsidR="00D625DC">
              <w:rPr>
                <w:b/>
                <w:color w:val="000000"/>
                <w:sz w:val="27"/>
                <w:szCs w:val="27"/>
              </w:rPr>
              <w:t>222</w:t>
            </w:r>
          </w:p>
        </w:tc>
      </w:tr>
    </w:tbl>
    <w:p w:rsidR="00706D78" w:rsidRDefault="00706D78" w:rsidP="00706D78">
      <w:pPr>
        <w:shd w:val="clear" w:color="auto" w:fill="FFFFFF"/>
        <w:tabs>
          <w:tab w:val="left" w:pos="3900"/>
        </w:tabs>
        <w:rPr>
          <w:color w:val="000000"/>
          <w:szCs w:val="28"/>
        </w:rPr>
      </w:pPr>
    </w:p>
    <w:p w:rsidR="00706D78" w:rsidRDefault="00706D78" w:rsidP="00706D78">
      <w:pPr>
        <w:shd w:val="clear" w:color="auto" w:fill="FFFFFF"/>
        <w:jc w:val="center"/>
        <w:rPr>
          <w:sz w:val="27"/>
          <w:szCs w:val="27"/>
        </w:rPr>
      </w:pPr>
      <w:r w:rsidRPr="00E675B8">
        <w:rPr>
          <w:color w:val="000000"/>
          <w:spacing w:val="3"/>
          <w:sz w:val="27"/>
          <w:szCs w:val="27"/>
        </w:rPr>
        <w:t xml:space="preserve">станица </w:t>
      </w:r>
      <w:r w:rsidRPr="00E675B8">
        <w:rPr>
          <w:sz w:val="27"/>
          <w:szCs w:val="27"/>
        </w:rPr>
        <w:t>Гривенская</w:t>
      </w:r>
    </w:p>
    <w:p w:rsidR="00527949" w:rsidRDefault="00527949" w:rsidP="00D25DDC">
      <w:pPr>
        <w:jc w:val="center"/>
        <w:rPr>
          <w:sz w:val="26"/>
        </w:rPr>
      </w:pPr>
    </w:p>
    <w:p w:rsidR="00527949" w:rsidRPr="00E735DC" w:rsidRDefault="00527949" w:rsidP="00D25DDC">
      <w:pPr>
        <w:jc w:val="center"/>
        <w:rPr>
          <w:sz w:val="26"/>
        </w:rPr>
      </w:pPr>
    </w:p>
    <w:p w:rsidR="00F550CB" w:rsidRDefault="00E735DC" w:rsidP="00B1608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Об утверждении порядка </w:t>
      </w:r>
      <w:r w:rsidR="00F550CB">
        <w:rPr>
          <w:b/>
          <w:bCs/>
        </w:rPr>
        <w:t xml:space="preserve">формирования,  утверждения </w:t>
      </w:r>
    </w:p>
    <w:p w:rsidR="00F550CB" w:rsidRDefault="00F550CB" w:rsidP="00B1608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и ведения планов-графиков закупок товаров, работ,  услуг </w:t>
      </w:r>
    </w:p>
    <w:p w:rsidR="00F550CB" w:rsidRDefault="00F550CB" w:rsidP="00706D78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для обеспечения муниципальных нужд </w:t>
      </w:r>
      <w:r w:rsidR="00706D78">
        <w:rPr>
          <w:b/>
          <w:bCs/>
        </w:rPr>
        <w:t>Гривенского сельского поселения Калининского района</w:t>
      </w:r>
    </w:p>
    <w:p w:rsidR="00920EC7" w:rsidRDefault="00920EC7" w:rsidP="00B1608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550CB" w:rsidRPr="00E735DC" w:rsidRDefault="00F550CB" w:rsidP="00B1608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550CB" w:rsidRPr="00EC76B2" w:rsidRDefault="00F550CB" w:rsidP="00F550CB">
      <w:pPr>
        <w:ind w:firstLine="708"/>
        <w:jc w:val="both"/>
      </w:pPr>
      <w:r w:rsidRPr="00F550CB">
        <w:t xml:space="preserve">Во </w:t>
      </w:r>
      <w:r w:rsidRPr="00EC76B2">
        <w:t xml:space="preserve">исполнение </w:t>
      </w:r>
      <w:hyperlink r:id="rId8" w:history="1">
        <w:r w:rsidRPr="00EC76B2">
          <w:rPr>
            <w:rStyle w:val="af4"/>
            <w:b w:val="0"/>
            <w:color w:val="auto"/>
          </w:rPr>
          <w:t>части 5 статьи 21</w:t>
        </w:r>
      </w:hyperlink>
      <w:r w:rsidRPr="00EC76B2">
        <w:t xml:space="preserve"> Федерального закона от 5 апреля 2013 года № 44-ФЗ «О контрактной системе в сфере закупок товаров, работ, услуг для обеспечения государственных и муниципальных нужд», в соответствии с </w:t>
      </w:r>
      <w:hyperlink r:id="rId9" w:history="1">
        <w:r w:rsidRPr="00EC76B2">
          <w:rPr>
            <w:rStyle w:val="af4"/>
            <w:b w:val="0"/>
            <w:color w:val="auto"/>
          </w:rPr>
          <w:t>постановлением</w:t>
        </w:r>
      </w:hyperlink>
      <w:r w:rsidRPr="00EC76B2">
        <w:rPr>
          <w:b/>
        </w:rPr>
        <w:t xml:space="preserve"> </w:t>
      </w:r>
      <w:r w:rsidRPr="00EC76B2">
        <w:t>Правительства Российской Федерации от 5 июня 2015 года № 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 п</w:t>
      </w:r>
      <w:r w:rsidR="009F0226">
        <w:t xml:space="preserve"> </w:t>
      </w:r>
      <w:r w:rsidRPr="00EC76B2">
        <w:t>о</w:t>
      </w:r>
      <w:r w:rsidR="009F0226">
        <w:t xml:space="preserve"> </w:t>
      </w:r>
      <w:r w:rsidRPr="00EC76B2">
        <w:t>с</w:t>
      </w:r>
      <w:r w:rsidR="009F0226">
        <w:t xml:space="preserve"> </w:t>
      </w:r>
      <w:r w:rsidRPr="00EC76B2">
        <w:t>т</w:t>
      </w:r>
      <w:r w:rsidR="009F0226">
        <w:t xml:space="preserve"> </w:t>
      </w:r>
      <w:r w:rsidRPr="00EC76B2">
        <w:t>а</w:t>
      </w:r>
      <w:r w:rsidR="009F0226">
        <w:t xml:space="preserve"> </w:t>
      </w:r>
      <w:r w:rsidRPr="00EC76B2">
        <w:t>н</w:t>
      </w:r>
      <w:r w:rsidR="009F0226">
        <w:t xml:space="preserve"> </w:t>
      </w:r>
      <w:r w:rsidRPr="00EC76B2">
        <w:t>о</w:t>
      </w:r>
      <w:r w:rsidR="009F0226">
        <w:t xml:space="preserve"> </w:t>
      </w:r>
      <w:r w:rsidRPr="00EC76B2">
        <w:t>в</w:t>
      </w:r>
      <w:r w:rsidR="009F0226">
        <w:t xml:space="preserve"> </w:t>
      </w:r>
      <w:r w:rsidRPr="00EC76B2">
        <w:t>л</w:t>
      </w:r>
      <w:r w:rsidR="009F0226">
        <w:t xml:space="preserve"> </w:t>
      </w:r>
      <w:r w:rsidRPr="00EC76B2">
        <w:t>я</w:t>
      </w:r>
      <w:r w:rsidR="009F0226">
        <w:t xml:space="preserve"> </w:t>
      </w:r>
      <w:r w:rsidRPr="00EC76B2">
        <w:t>ю:</w:t>
      </w:r>
    </w:p>
    <w:p w:rsidR="00F550CB" w:rsidRPr="00F550CB" w:rsidRDefault="00F550CB" w:rsidP="00F550CB">
      <w:pPr>
        <w:ind w:firstLine="708"/>
        <w:jc w:val="both"/>
      </w:pPr>
      <w:bookmarkStart w:id="0" w:name="sub_1"/>
      <w:r w:rsidRPr="00EC76B2">
        <w:t xml:space="preserve">1. Утвердить </w:t>
      </w:r>
      <w:hyperlink w:anchor="sub_1000" w:history="1">
        <w:r w:rsidRPr="00EC76B2">
          <w:rPr>
            <w:rStyle w:val="af4"/>
            <w:b w:val="0"/>
            <w:color w:val="auto"/>
          </w:rPr>
          <w:t>Порядок</w:t>
        </w:r>
      </w:hyperlink>
      <w:r w:rsidRPr="00EC76B2">
        <w:rPr>
          <w:b/>
        </w:rPr>
        <w:t xml:space="preserve"> </w:t>
      </w:r>
      <w:r w:rsidRPr="00EC76B2">
        <w:t>формирования</w:t>
      </w:r>
      <w:r w:rsidRPr="00F550CB">
        <w:t xml:space="preserve">, утверждения и ведения планов-графиков закупок товаров, работ, услуг для обеспечения </w:t>
      </w:r>
      <w:r>
        <w:t xml:space="preserve">муниципальных нужд </w:t>
      </w:r>
      <w:r w:rsidR="00706D78">
        <w:t>Гривенского сельского поселения  Калининского</w:t>
      </w:r>
      <w:r>
        <w:t xml:space="preserve"> район</w:t>
      </w:r>
      <w:r w:rsidR="00706D78">
        <w:t>а</w:t>
      </w:r>
      <w:r w:rsidRPr="00F550CB">
        <w:t xml:space="preserve"> (прилагается).</w:t>
      </w:r>
    </w:p>
    <w:p w:rsidR="00F550CB" w:rsidRPr="00E735DC" w:rsidRDefault="00F550CB" w:rsidP="00F550CB">
      <w:pPr>
        <w:widowControl w:val="0"/>
        <w:autoSpaceDE w:val="0"/>
        <w:autoSpaceDN w:val="0"/>
        <w:adjustRightInd w:val="0"/>
        <w:ind w:firstLine="709"/>
        <w:jc w:val="both"/>
      </w:pPr>
      <w:bookmarkStart w:id="1" w:name="sub_2"/>
      <w:bookmarkEnd w:id="0"/>
      <w:r w:rsidRPr="00F550CB">
        <w:t xml:space="preserve">2. </w:t>
      </w:r>
      <w:r w:rsidR="00706D78" w:rsidRPr="006E317A">
        <w:rPr>
          <w:szCs w:val="28"/>
          <w:shd w:val="clear" w:color="auto" w:fill="FFFFFF"/>
        </w:rPr>
        <w:t>Общему</w:t>
      </w:r>
      <w:r w:rsidR="00706D78" w:rsidRPr="006E317A">
        <w:rPr>
          <w:szCs w:val="28"/>
        </w:rPr>
        <w:t xml:space="preserve"> отделу администрации Гривенского сельского поселения Калининского  района (Юрьева) разместить настоящее постановление в сети Интернет на официальном сайте администрации Гривенского сельского поселения Калининского  района.</w:t>
      </w:r>
    </w:p>
    <w:p w:rsidR="00F550CB" w:rsidRPr="00F550CB" w:rsidRDefault="00F550CB" w:rsidP="00F550CB">
      <w:pPr>
        <w:ind w:firstLine="708"/>
        <w:jc w:val="both"/>
      </w:pPr>
      <w:bookmarkStart w:id="2" w:name="sub_3"/>
      <w:bookmarkEnd w:id="1"/>
      <w:r w:rsidRPr="00F550CB">
        <w:t xml:space="preserve">3. Контроль за выполнением настоящего постановления </w:t>
      </w:r>
      <w:r w:rsidR="00706D78">
        <w:t xml:space="preserve"> оставляю за собой.</w:t>
      </w:r>
    </w:p>
    <w:p w:rsidR="00F550CB" w:rsidRPr="00F550CB" w:rsidRDefault="00F550CB" w:rsidP="00F550CB">
      <w:pPr>
        <w:ind w:firstLine="708"/>
        <w:jc w:val="both"/>
      </w:pPr>
      <w:bookmarkStart w:id="3" w:name="sub_4"/>
      <w:bookmarkEnd w:id="2"/>
      <w:r w:rsidRPr="00F550CB">
        <w:t>4. Постановление вступает в силу с 1 января 2016 года.</w:t>
      </w:r>
    </w:p>
    <w:bookmarkEnd w:id="3"/>
    <w:p w:rsidR="00802B4F" w:rsidRPr="00E735DC" w:rsidRDefault="00802B4F" w:rsidP="00E735DC">
      <w:pPr>
        <w:widowControl w:val="0"/>
        <w:autoSpaceDE w:val="0"/>
        <w:autoSpaceDN w:val="0"/>
        <w:adjustRightInd w:val="0"/>
        <w:jc w:val="both"/>
      </w:pPr>
    </w:p>
    <w:p w:rsidR="00F550CB" w:rsidRDefault="00F550CB" w:rsidP="00795900">
      <w:pPr>
        <w:jc w:val="both"/>
      </w:pPr>
    </w:p>
    <w:p w:rsidR="00706D78" w:rsidRDefault="00706D78" w:rsidP="00795900">
      <w:pPr>
        <w:jc w:val="both"/>
      </w:pPr>
      <w:r>
        <w:t xml:space="preserve">Глава Гривенского сельского </w:t>
      </w:r>
    </w:p>
    <w:p w:rsidR="00795900" w:rsidRPr="00D247DD" w:rsidRDefault="00706D78" w:rsidP="00795900">
      <w:pPr>
        <w:jc w:val="both"/>
      </w:pPr>
      <w:r>
        <w:t>поселения Калининского района                                                 Н.С.Костовский</w:t>
      </w:r>
    </w:p>
    <w:p w:rsidR="00795900" w:rsidRPr="00D247DD" w:rsidRDefault="00795900" w:rsidP="00795900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7D3723" w:rsidRDefault="007D3723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55F45" w:rsidRDefault="00F550CB" w:rsidP="00F550CB">
      <w:pPr>
        <w:jc w:val="center"/>
        <w:rPr>
          <w:szCs w:val="28"/>
        </w:rPr>
      </w:pPr>
      <w:r>
        <w:rPr>
          <w:szCs w:val="28"/>
        </w:rPr>
        <w:lastRenderedPageBreak/>
        <w:t>2</w:t>
      </w:r>
    </w:p>
    <w:p w:rsidR="00527949" w:rsidRDefault="00527949" w:rsidP="00527949">
      <w:pPr>
        <w:jc w:val="both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527949" w:rsidRPr="00BF628C" w:rsidTr="007D372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527949" w:rsidRDefault="00527949" w:rsidP="0066555C">
            <w:pPr>
              <w:pStyle w:val="a7"/>
              <w:jc w:val="center"/>
              <w:rPr>
                <w:rStyle w:val="a6"/>
                <w:rFonts w:ascii="Times New Roman" w:hAnsi="Times New Roman" w:cs="Times New Roman"/>
                <w:sz w:val="28"/>
                <w:szCs w:val="28"/>
              </w:rPr>
            </w:pPr>
            <w:r w:rsidRPr="00BF628C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ИСТ СОГЛАСОВАНИЯ</w:t>
            </w:r>
          </w:p>
          <w:p w:rsidR="00527949" w:rsidRPr="00BF628C" w:rsidRDefault="00527949" w:rsidP="007D3723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28C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3723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</w:t>
            </w:r>
          </w:p>
        </w:tc>
      </w:tr>
      <w:tr w:rsidR="00527949" w:rsidRPr="00BF628C" w:rsidTr="007D372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527949" w:rsidRDefault="00D625DC" w:rsidP="00D625D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 района от 31.12.2015 № 222</w:t>
            </w:r>
          </w:p>
          <w:p w:rsidR="00D625DC" w:rsidRPr="00D625DC" w:rsidRDefault="00D625DC" w:rsidP="00D625D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</w:t>
            </w:r>
            <w:r w:rsidRPr="00D625DC">
              <w:rPr>
                <w:bCs/>
              </w:rPr>
              <w:t xml:space="preserve">Об утверждении порядка формирования,  утверждения </w:t>
            </w:r>
          </w:p>
          <w:p w:rsidR="00D625DC" w:rsidRPr="00D625DC" w:rsidRDefault="00D625DC" w:rsidP="00D625D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625DC">
              <w:rPr>
                <w:bCs/>
              </w:rPr>
              <w:t xml:space="preserve">и ведения планов-графиков закупок товаров, работ,  услуг </w:t>
            </w:r>
          </w:p>
          <w:p w:rsidR="00D625DC" w:rsidRPr="00D625DC" w:rsidRDefault="00D625DC" w:rsidP="00D625D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625DC">
              <w:rPr>
                <w:bCs/>
              </w:rPr>
              <w:t>для обеспечения муниципальных нужд Гривенского сельского поселения Калининского района</w:t>
            </w:r>
            <w:r>
              <w:rPr>
                <w:bCs/>
              </w:rPr>
              <w:t>»</w:t>
            </w:r>
          </w:p>
          <w:p w:rsidR="00D625DC" w:rsidRPr="00D625DC" w:rsidRDefault="00D625DC" w:rsidP="00D625DC"/>
        </w:tc>
      </w:tr>
    </w:tbl>
    <w:p w:rsidR="007D3723" w:rsidRPr="0040289D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 w:rsidRPr="0040289D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7D3723" w:rsidRPr="00ED679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</w:t>
      </w:r>
      <w:r w:rsidRPr="00ED6793">
        <w:rPr>
          <w:rFonts w:ascii="Times New Roman" w:hAnsi="Times New Roman"/>
          <w:sz w:val="28"/>
          <w:szCs w:val="28"/>
        </w:rPr>
        <w:t xml:space="preserve">  главы Гривенского</w:t>
      </w:r>
    </w:p>
    <w:p w:rsidR="007D372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ED6793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ED6793">
        <w:rPr>
          <w:rFonts w:ascii="Times New Roman" w:hAnsi="Times New Roman"/>
          <w:sz w:val="28"/>
          <w:szCs w:val="28"/>
        </w:rPr>
        <w:t>А.П.Подгорный</w:t>
      </w:r>
    </w:p>
    <w:p w:rsidR="007D3723" w:rsidRPr="00ED679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</w:p>
    <w:p w:rsidR="007D3723" w:rsidRPr="00ED679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Проект согласован:</w:t>
      </w:r>
    </w:p>
    <w:p w:rsidR="007D372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</w:t>
      </w:r>
    </w:p>
    <w:p w:rsidR="007D372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7D372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Е.Б.Бакай</w:t>
      </w:r>
    </w:p>
    <w:p w:rsidR="007D372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</w:p>
    <w:p w:rsidR="007D3723" w:rsidRPr="00ED679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 xml:space="preserve">Начальник общего отдела    </w:t>
      </w:r>
    </w:p>
    <w:p w:rsidR="007D3723" w:rsidRPr="00ED6793" w:rsidRDefault="007D3723" w:rsidP="007D3723">
      <w:pPr>
        <w:pStyle w:val="af5"/>
        <w:rPr>
          <w:rFonts w:ascii="Times New Roman" w:hAnsi="Times New Roman"/>
          <w:sz w:val="28"/>
          <w:szCs w:val="28"/>
        </w:rPr>
      </w:pPr>
      <w:r w:rsidRPr="00ED6793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7D3723" w:rsidRDefault="007D3723" w:rsidP="007D3723">
      <w:pPr>
        <w:pStyle w:val="af5"/>
        <w:rPr>
          <w:rFonts w:ascii="Times New Roman" w:hAnsi="Times New Roman"/>
          <w:sz w:val="28"/>
          <w:szCs w:val="28"/>
        </w:rPr>
        <w:sectPr w:rsidR="007D3723" w:rsidSect="00A3610A">
          <w:type w:val="continuous"/>
          <w:pgSz w:w="11906" w:h="16838"/>
          <w:pgMar w:top="397" w:right="851" w:bottom="1134" w:left="1701" w:header="709" w:footer="709" w:gutter="0"/>
          <w:cols w:space="708"/>
          <w:titlePg/>
          <w:docGrid w:linePitch="360"/>
        </w:sectPr>
      </w:pPr>
      <w:r w:rsidRPr="00ED6793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Т.Н.Юрьева</w:t>
      </w:r>
    </w:p>
    <w:p w:rsidR="00527949" w:rsidRDefault="00527949" w:rsidP="00527949">
      <w:pPr>
        <w:rPr>
          <w:szCs w:val="28"/>
        </w:rPr>
      </w:pPr>
    </w:p>
    <w:p w:rsidR="00527949" w:rsidRDefault="00527949" w:rsidP="00527949">
      <w:pPr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527949" w:rsidRDefault="00527949" w:rsidP="00527949">
      <w:pPr>
        <w:jc w:val="both"/>
        <w:rPr>
          <w:szCs w:val="28"/>
        </w:rPr>
      </w:pPr>
    </w:p>
    <w:p w:rsidR="00795900" w:rsidRDefault="00795900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0"/>
      </w:tblGrid>
      <w:tr w:rsidR="005F464A" w:rsidRPr="005F464A" w:rsidTr="005F464A">
        <w:trPr>
          <w:jc w:val="right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464A" w:rsidRPr="005F464A" w:rsidRDefault="005F464A" w:rsidP="005F46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  <w:lang w:eastAsia="en-US"/>
              </w:rPr>
            </w:pPr>
            <w:bookmarkStart w:id="4" w:name="Par34"/>
            <w:bookmarkStart w:id="5" w:name="sub_1000"/>
            <w:bookmarkEnd w:id="4"/>
            <w:r w:rsidRPr="005F464A">
              <w:rPr>
                <w:szCs w:val="28"/>
                <w:lang w:eastAsia="en-US"/>
              </w:rPr>
              <w:t xml:space="preserve">ПРИЛОЖЕНИЕ </w:t>
            </w:r>
          </w:p>
        </w:tc>
      </w:tr>
      <w:tr w:rsidR="005F464A" w:rsidRPr="005F464A" w:rsidTr="005F464A">
        <w:trPr>
          <w:jc w:val="right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</w:tcPr>
          <w:p w:rsidR="005F464A" w:rsidRPr="005F464A" w:rsidRDefault="005F464A" w:rsidP="005F46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</w:tr>
      <w:tr w:rsidR="005F464A" w:rsidRPr="005F464A" w:rsidTr="005F464A">
        <w:trPr>
          <w:jc w:val="right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F464A" w:rsidRPr="005F464A" w:rsidRDefault="005F464A" w:rsidP="005F46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  <w:lang w:eastAsia="en-US"/>
              </w:rPr>
            </w:pPr>
            <w:r w:rsidRPr="005F464A">
              <w:rPr>
                <w:szCs w:val="28"/>
                <w:lang w:eastAsia="en-US"/>
              </w:rPr>
              <w:t>УТВЕРЖДЕН</w:t>
            </w:r>
            <w:r w:rsidRPr="005F464A">
              <w:rPr>
                <w:szCs w:val="28"/>
                <w:lang w:eastAsia="en-US"/>
              </w:rPr>
              <w:br/>
              <w:t>постановлением администрации</w:t>
            </w:r>
            <w:r w:rsidRPr="005F464A">
              <w:rPr>
                <w:szCs w:val="28"/>
                <w:lang w:eastAsia="en-US"/>
              </w:rPr>
              <w:br/>
              <w:t>Гривенского сельского поселения Калининского района</w:t>
            </w:r>
          </w:p>
        </w:tc>
      </w:tr>
    </w:tbl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  <w:r w:rsidRPr="005F464A">
        <w:rPr>
          <w:szCs w:val="28"/>
        </w:rPr>
        <w:t xml:space="preserve">                                                       от 31.12.2015 № 222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right"/>
        <w:rPr>
          <w:szCs w:val="28"/>
        </w:rPr>
      </w:pPr>
      <w:bookmarkStart w:id="6" w:name="_GoBack"/>
      <w:bookmarkEnd w:id="6"/>
    </w:p>
    <w:p w:rsidR="005F464A" w:rsidRPr="005F464A" w:rsidRDefault="005F464A" w:rsidP="005F464A">
      <w:pPr>
        <w:widowControl w:val="0"/>
        <w:autoSpaceDE w:val="0"/>
        <w:autoSpaceDN w:val="0"/>
        <w:adjustRightInd w:val="0"/>
        <w:jc w:val="center"/>
        <w:outlineLvl w:val="0"/>
        <w:rPr>
          <w:bCs/>
          <w:szCs w:val="28"/>
        </w:rPr>
      </w:pPr>
      <w:bookmarkStart w:id="7" w:name="Par42"/>
      <w:bookmarkEnd w:id="5"/>
      <w:bookmarkEnd w:id="7"/>
      <w:r w:rsidRPr="005F464A">
        <w:rPr>
          <w:bCs/>
          <w:szCs w:val="28"/>
        </w:rPr>
        <w:t>ПОРЯДОК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jc w:val="center"/>
        <w:outlineLvl w:val="0"/>
        <w:rPr>
          <w:bCs/>
          <w:szCs w:val="28"/>
        </w:rPr>
      </w:pPr>
      <w:r w:rsidRPr="005F464A">
        <w:rPr>
          <w:bCs/>
          <w:szCs w:val="28"/>
        </w:rPr>
        <w:t xml:space="preserve">формирования, утверждения и ведения планов-графиков закупок товаров, работ, услуг для обеспечения муниципальных нужд Гривенского сельского поселения Калининского района 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8" w:name="sub_101"/>
      <w:r w:rsidRPr="005F464A">
        <w:rPr>
          <w:szCs w:val="28"/>
        </w:rPr>
        <w:t xml:space="preserve">1. Порядок формирования, утверждения и ведения планов-графиков закупок для обеспечения муниципальных  нужд Гривенского сельского поселения Калининского района (далее - Порядок) устанавливает единые требования к формированию, утверждению и ведению планов-графиков закупок товаров, работ, услуг для обеспечения муниципальных нужд муниципального образования Калининский район (далее соответственно - план-график закупок, закупки) в соответствии с </w:t>
      </w:r>
      <w:hyperlink r:id="rId10" w:history="1">
        <w:r w:rsidRPr="005F464A">
          <w:rPr>
            <w:bCs/>
            <w:szCs w:val="28"/>
          </w:rPr>
          <w:t>Федеральным законом</w:t>
        </w:r>
      </w:hyperlink>
      <w:r w:rsidRPr="005F464A">
        <w:rPr>
          <w:szCs w:val="28"/>
        </w:rPr>
        <w:t xml:space="preserve"> от 5 апреля 2013 года  № 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9" w:name="sub_102"/>
      <w:bookmarkEnd w:id="8"/>
      <w:r w:rsidRPr="005F464A">
        <w:rPr>
          <w:szCs w:val="28"/>
        </w:rPr>
        <w:t>2. Порядок в течение 3 дней со дня его утверждения подлежит размещению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www.zakupki.gov.ru (далее - единая информационная система)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0" w:name="sub_103"/>
      <w:bookmarkEnd w:id="9"/>
      <w:r w:rsidRPr="005F464A">
        <w:rPr>
          <w:szCs w:val="28"/>
        </w:rPr>
        <w:t>3. Планы-графики закупок формируются и утверждаются в течение 10 рабочих дней: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1" w:name="sub_31"/>
      <w:bookmarkEnd w:id="10"/>
      <w:r w:rsidRPr="005F464A">
        <w:rPr>
          <w:szCs w:val="28"/>
        </w:rPr>
        <w:t xml:space="preserve">1) муниципальными заказчиками Гривенского сельского поселения Калининского района (далее – муниципальные заказчики) -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</w:t>
      </w:r>
      <w:hyperlink r:id="rId11" w:history="1">
        <w:r w:rsidRPr="005F464A">
          <w:rPr>
            <w:bCs/>
            <w:szCs w:val="28"/>
          </w:rPr>
          <w:t>бюджетным законодательством</w:t>
        </w:r>
      </w:hyperlink>
      <w:r w:rsidRPr="005F464A">
        <w:rPr>
          <w:szCs w:val="28"/>
        </w:rPr>
        <w:t xml:space="preserve"> Российской Федерации;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2" w:name="sub_32"/>
      <w:bookmarkEnd w:id="11"/>
      <w:r w:rsidRPr="005F464A">
        <w:rPr>
          <w:szCs w:val="28"/>
        </w:rPr>
        <w:t xml:space="preserve">2) бюджетными учреждениями муниципального образования Калининский район, за исключением закупок, осуществляемых в соответствии с </w:t>
      </w:r>
      <w:hyperlink r:id="rId12" w:history="1">
        <w:r w:rsidRPr="005F464A">
          <w:rPr>
            <w:bCs/>
            <w:szCs w:val="28"/>
          </w:rPr>
          <w:t>частями 2</w:t>
        </w:r>
      </w:hyperlink>
      <w:r w:rsidRPr="005F464A">
        <w:rPr>
          <w:szCs w:val="28"/>
        </w:rPr>
        <w:t xml:space="preserve"> и </w:t>
      </w:r>
      <w:hyperlink r:id="rId13" w:history="1">
        <w:r w:rsidRPr="005F464A">
          <w:rPr>
            <w:bCs/>
            <w:szCs w:val="28"/>
          </w:rPr>
          <w:t>6 статьи 15</w:t>
        </w:r>
      </w:hyperlink>
      <w:r w:rsidRPr="005F464A">
        <w:rPr>
          <w:szCs w:val="28"/>
        </w:rPr>
        <w:t xml:space="preserve"> Федерального закона, - со дня утверждения плана финансово-хозяйственной деятельности;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3" w:name="sub_33"/>
      <w:bookmarkEnd w:id="12"/>
      <w:r w:rsidRPr="005F464A">
        <w:rPr>
          <w:szCs w:val="28"/>
        </w:rPr>
        <w:t xml:space="preserve">3) автономными учреждениями Гривенского сельского поселения Калининского района, муниципальными унитарными предприятиями Гривенского сельского поселения Калининского района, в случае, </w:t>
      </w:r>
      <w:r w:rsidRPr="005F464A">
        <w:rPr>
          <w:szCs w:val="28"/>
        </w:rPr>
        <w:lastRenderedPageBreak/>
        <w:t xml:space="preserve">предусмотренном </w:t>
      </w:r>
      <w:hyperlink r:id="rId14" w:history="1">
        <w:r w:rsidRPr="005F464A">
          <w:rPr>
            <w:bCs/>
            <w:szCs w:val="28"/>
          </w:rPr>
          <w:t>частью 4 статьи 15</w:t>
        </w:r>
      </w:hyperlink>
      <w:r w:rsidRPr="005F464A">
        <w:rPr>
          <w:szCs w:val="28"/>
        </w:rPr>
        <w:t xml:space="preserve"> Федерального закона, - со дня заключения соглашения о предоставлении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(далее - субсидии). При этом в план-график закупок включаются только закупки, которые планируется осуществлять за счет субсидий;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4" w:name="sub_34"/>
      <w:bookmarkEnd w:id="13"/>
      <w:r w:rsidRPr="005F464A">
        <w:rPr>
          <w:szCs w:val="28"/>
        </w:rPr>
        <w:t xml:space="preserve">4) бюджетными, автономными учреждениями, созданными  Гривенским сельским поселением Калининского района, муниципальными  унитарными предприятиями Гривенского сельского поселения Калининского района, осуществляющими закупки в  рамках переданных им органами  Гривенского сельского поселения Калининского района полномочий муниципального  заказчика по заключению  и исполнению от имени Гривенского сельского поселения Калининского района муниципальных контрактов от лица указанного органа, в случаях, предусмотренных </w:t>
      </w:r>
      <w:hyperlink r:id="rId15" w:history="1">
        <w:r w:rsidRPr="005F464A">
          <w:rPr>
            <w:bCs/>
            <w:szCs w:val="28"/>
          </w:rPr>
          <w:t>частью 6 статьи 15</w:t>
        </w:r>
      </w:hyperlink>
      <w:r w:rsidRPr="005F464A">
        <w:rPr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соответствии с </w:t>
      </w:r>
      <w:hyperlink r:id="rId16" w:history="1">
        <w:r w:rsidRPr="005F464A">
          <w:rPr>
            <w:bCs/>
            <w:szCs w:val="28"/>
          </w:rPr>
          <w:t>бюджетным законодательством</w:t>
        </w:r>
      </w:hyperlink>
      <w:r w:rsidRPr="005F464A">
        <w:rPr>
          <w:szCs w:val="28"/>
        </w:rPr>
        <w:t xml:space="preserve"> Российской Федерации.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5" w:name="sub_104"/>
      <w:bookmarkEnd w:id="14"/>
      <w:r w:rsidRPr="005F464A">
        <w:rPr>
          <w:szCs w:val="28"/>
        </w:rPr>
        <w:t xml:space="preserve">4. Планы-графики закупок формируются заказчиками, указанными в </w:t>
      </w:r>
      <w:hyperlink r:id="rId17" w:anchor="sub_103" w:history="1">
        <w:r w:rsidRPr="005F464A">
          <w:rPr>
            <w:bCs/>
            <w:szCs w:val="28"/>
          </w:rPr>
          <w:t>пункте 3</w:t>
        </w:r>
      </w:hyperlink>
      <w:r w:rsidRPr="005F464A">
        <w:rPr>
          <w:szCs w:val="28"/>
        </w:rPr>
        <w:t xml:space="preserve"> Порядка, ежегодно на очередной финансовый год в соответствии с планом закупок по </w:t>
      </w:r>
      <w:hyperlink r:id="rId18" w:history="1">
        <w:r w:rsidRPr="005F464A">
          <w:rPr>
            <w:bCs/>
            <w:szCs w:val="28"/>
          </w:rPr>
          <w:t>форме</w:t>
        </w:r>
      </w:hyperlink>
      <w:r w:rsidRPr="005F464A">
        <w:rPr>
          <w:szCs w:val="28"/>
        </w:rPr>
        <w:t xml:space="preserve">, установленной </w:t>
      </w:r>
      <w:hyperlink r:id="rId19" w:history="1">
        <w:r w:rsidRPr="005F464A">
          <w:rPr>
            <w:bCs/>
            <w:szCs w:val="28"/>
          </w:rPr>
          <w:t>постановлением</w:t>
        </w:r>
      </w:hyperlink>
      <w:r w:rsidRPr="005F464A">
        <w:rPr>
          <w:szCs w:val="28"/>
        </w:rPr>
        <w:t xml:space="preserve"> Правительства Российской Федерации от 5 июня 2015 года № 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услуг», с учетом следующих положений: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6" w:name="sub_41"/>
      <w:bookmarkEnd w:id="15"/>
      <w:r w:rsidRPr="005F464A">
        <w:rPr>
          <w:szCs w:val="28"/>
        </w:rPr>
        <w:t xml:space="preserve">1) заказчики, указанные в </w:t>
      </w:r>
      <w:hyperlink r:id="rId20" w:anchor="sub_31" w:history="1">
        <w:r w:rsidRPr="005F464A">
          <w:rPr>
            <w:bCs/>
            <w:szCs w:val="28"/>
          </w:rPr>
          <w:t>подпункте 1 пункта 3</w:t>
        </w:r>
      </w:hyperlink>
      <w:r w:rsidRPr="005F464A">
        <w:rPr>
          <w:szCs w:val="28"/>
        </w:rPr>
        <w:t xml:space="preserve"> Порядка, - в сроки, установленные главными распорядителями средств бюджета Гривенского сельского поселения Калининского района, органами управления территориальными государственными внебюджетными фондами, но не позднее 1 декабря текущего года:</w:t>
      </w:r>
    </w:p>
    <w:bookmarkEnd w:id="16"/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>формируют планы-графики закупок после внесения проекта решения о бюджете на рассмотрение Совета Гривенского сельского поселения Калининского района;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 xml:space="preserve">утверждают сформированные планы-графики закупок после их уточнения (при необходимости) и доведения до соответствующего муниципального  заказчика объема прав в денежном выражении на принятие и (или) исполнение обязательств в соответствии с </w:t>
      </w:r>
      <w:hyperlink r:id="rId21" w:history="1">
        <w:r w:rsidRPr="005F464A">
          <w:rPr>
            <w:bCs/>
            <w:szCs w:val="28"/>
          </w:rPr>
          <w:t>бюджетным законодательством</w:t>
        </w:r>
      </w:hyperlink>
      <w:r w:rsidRPr="005F464A">
        <w:rPr>
          <w:szCs w:val="28"/>
        </w:rPr>
        <w:t xml:space="preserve"> Российской Федерации;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7" w:name="sub_42"/>
      <w:r w:rsidRPr="005F464A">
        <w:rPr>
          <w:szCs w:val="28"/>
        </w:rPr>
        <w:t xml:space="preserve">2) заказчики, указанные в </w:t>
      </w:r>
      <w:hyperlink r:id="rId22" w:anchor="sub_32" w:history="1">
        <w:r w:rsidRPr="005F464A">
          <w:rPr>
            <w:bCs/>
            <w:szCs w:val="28"/>
          </w:rPr>
          <w:t>подпункте 2 пункта 3</w:t>
        </w:r>
      </w:hyperlink>
      <w:r w:rsidRPr="005F464A">
        <w:rPr>
          <w:szCs w:val="28"/>
        </w:rPr>
        <w:t xml:space="preserve"> Порядка, - в сроки, установленные органами, осуществляющими функции и полномочия их учредителя, но не позднее 1 декабря текущего года:</w:t>
      </w:r>
    </w:p>
    <w:bookmarkEnd w:id="17"/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>формируют планы-графики закупок после внесения проекта решения  о бюджете на рассмотрение Совета Гривенского сельского поселения Калининского района;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 xml:space="preserve">утверждают планы-графики закупок после их уточнения (при </w:t>
      </w:r>
      <w:r w:rsidRPr="005F464A">
        <w:rPr>
          <w:szCs w:val="28"/>
        </w:rPr>
        <w:lastRenderedPageBreak/>
        <w:t>необходимости) и утверждения планов финансово-хозяйственной деятельности;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8" w:name="sub_43"/>
      <w:r w:rsidRPr="005F464A">
        <w:rPr>
          <w:szCs w:val="28"/>
        </w:rPr>
        <w:t xml:space="preserve">3) заказчики, указанные в </w:t>
      </w:r>
      <w:hyperlink r:id="rId23" w:anchor="sub_33" w:history="1">
        <w:r w:rsidRPr="005F464A">
          <w:rPr>
            <w:bCs/>
            <w:szCs w:val="28"/>
          </w:rPr>
          <w:t>подпункте 3 пункта 3</w:t>
        </w:r>
      </w:hyperlink>
      <w:r w:rsidRPr="005F464A">
        <w:rPr>
          <w:szCs w:val="28"/>
        </w:rPr>
        <w:t xml:space="preserve"> Порядка:</w:t>
      </w:r>
    </w:p>
    <w:bookmarkEnd w:id="18"/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>формируют планы-графики закупок после внесения проекта решения о бюджете на рассмотрение Совета Гривенского сельского поселения Калининского района;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>утверждают планы-графики закупок после их уточнения (при необходимости) и заключения соглашений о предоставлении субсидий;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9" w:name="sub_44"/>
      <w:r w:rsidRPr="005F464A">
        <w:rPr>
          <w:szCs w:val="28"/>
        </w:rPr>
        <w:t xml:space="preserve">4) заказчики, указанные в </w:t>
      </w:r>
      <w:hyperlink r:id="rId24" w:anchor="sub_34" w:history="1">
        <w:r w:rsidRPr="005F464A">
          <w:rPr>
            <w:bCs/>
            <w:szCs w:val="28"/>
          </w:rPr>
          <w:t>подпункте 4 пункта 3</w:t>
        </w:r>
      </w:hyperlink>
      <w:r w:rsidRPr="005F464A">
        <w:rPr>
          <w:szCs w:val="28"/>
        </w:rPr>
        <w:t xml:space="preserve"> Порядка:</w:t>
      </w:r>
    </w:p>
    <w:bookmarkEnd w:id="19"/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>формируют планы-графики закупок после внесения проекта решения о бюджете на рассмотрение Совета Гривенского сельского поселения Калининского района;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от лица указанных органов.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0" w:name="sub_105"/>
      <w:r w:rsidRPr="005F464A">
        <w:rPr>
          <w:szCs w:val="28"/>
        </w:rPr>
        <w:t xml:space="preserve">5. Формирование, утверждение и ведение планов-графиков закупок заказчиками, указанными в </w:t>
      </w:r>
      <w:hyperlink r:id="rId25" w:anchor="sub_34" w:history="1">
        <w:r w:rsidRPr="005F464A">
          <w:rPr>
            <w:bCs/>
            <w:szCs w:val="28"/>
          </w:rPr>
          <w:t>подпункте 4 пункта 3</w:t>
        </w:r>
      </w:hyperlink>
      <w:r w:rsidRPr="005F464A">
        <w:rPr>
          <w:szCs w:val="28"/>
        </w:rPr>
        <w:t xml:space="preserve"> Порядка, осуществляется от лица соответствующего органа Гривенского сельского поселения Калининского района, передавших таким заказчикам свои полномочия.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1" w:name="sub_106"/>
      <w:bookmarkEnd w:id="20"/>
      <w:r w:rsidRPr="005F464A">
        <w:rPr>
          <w:szCs w:val="28"/>
        </w:rPr>
        <w:t xml:space="preserve">6. В план-график закупок включается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путем определения поставщика (подрядчика, исполнителя) способом, устанавливаемым Правительством Российской Федерации в соответствии со </w:t>
      </w:r>
      <w:hyperlink r:id="rId26" w:history="1">
        <w:r w:rsidRPr="005F464A">
          <w:rPr>
            <w:bCs/>
            <w:szCs w:val="28"/>
          </w:rPr>
          <w:t>статьей 111</w:t>
        </w:r>
      </w:hyperlink>
      <w:r w:rsidRPr="005F464A">
        <w:rPr>
          <w:szCs w:val="28"/>
        </w:rPr>
        <w:t xml:space="preserve"> Федерального закона.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2" w:name="sub_108"/>
      <w:bookmarkEnd w:id="21"/>
      <w:r w:rsidRPr="005F464A">
        <w:rPr>
          <w:szCs w:val="28"/>
        </w:rPr>
        <w:t xml:space="preserve">7.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</w:t>
      </w:r>
      <w:hyperlink r:id="rId27" w:history="1">
        <w:r w:rsidRPr="005F464A">
          <w:rPr>
            <w:bCs/>
            <w:szCs w:val="28"/>
          </w:rPr>
          <w:t>Федеральным законом</w:t>
        </w:r>
      </w:hyperlink>
      <w:r w:rsidRPr="005F464A">
        <w:rPr>
          <w:szCs w:val="28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3" w:name="sub_109"/>
      <w:bookmarkEnd w:id="22"/>
      <w:r w:rsidRPr="005F464A">
        <w:rPr>
          <w:szCs w:val="28"/>
        </w:rPr>
        <w:t xml:space="preserve">8. В случае если период осуществления закупки, включаемой в план-график закупок заказчиков, указанных в </w:t>
      </w:r>
      <w:hyperlink r:id="rId28" w:anchor="sub_103" w:history="1">
        <w:r w:rsidRPr="005F464A">
          <w:rPr>
            <w:bCs/>
            <w:szCs w:val="28"/>
          </w:rPr>
          <w:t>пункте 3</w:t>
        </w:r>
      </w:hyperlink>
      <w:r w:rsidRPr="005F464A">
        <w:rPr>
          <w:szCs w:val="28"/>
        </w:rPr>
        <w:t xml:space="preserve"> Порядка, в соответствии с </w:t>
      </w:r>
      <w:hyperlink r:id="rId29" w:history="1">
        <w:r w:rsidRPr="005F464A">
          <w:rPr>
            <w:bCs/>
            <w:szCs w:val="28"/>
          </w:rPr>
          <w:t>бюджетным законодательством</w:t>
        </w:r>
      </w:hyperlink>
      <w:r w:rsidRPr="005F464A">
        <w:rPr>
          <w:szCs w:val="28"/>
        </w:rPr>
        <w:t xml:space="preserve">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4" w:name="sub_1010"/>
      <w:bookmarkEnd w:id="23"/>
      <w:r w:rsidRPr="005F464A">
        <w:rPr>
          <w:szCs w:val="28"/>
        </w:rPr>
        <w:t xml:space="preserve">9. Заказчики, указанные в </w:t>
      </w:r>
      <w:hyperlink r:id="rId30" w:anchor="sub_103" w:history="1">
        <w:r w:rsidRPr="005F464A">
          <w:rPr>
            <w:bCs/>
            <w:szCs w:val="28"/>
          </w:rPr>
          <w:t>пункте 3</w:t>
        </w:r>
      </w:hyperlink>
      <w:r w:rsidRPr="005F464A">
        <w:rPr>
          <w:szCs w:val="28"/>
        </w:rPr>
        <w:t xml:space="preserve"> Порядка, ведут планы-графики закупок в соответствии с положениями </w:t>
      </w:r>
      <w:hyperlink r:id="rId31" w:history="1">
        <w:r w:rsidRPr="005F464A">
          <w:rPr>
            <w:bCs/>
            <w:szCs w:val="28"/>
          </w:rPr>
          <w:t>Федерального закона</w:t>
        </w:r>
      </w:hyperlink>
      <w:r w:rsidRPr="005F464A">
        <w:rPr>
          <w:szCs w:val="28"/>
        </w:rPr>
        <w:t xml:space="preserve"> и </w:t>
      </w:r>
      <w:hyperlink r:id="rId32" w:anchor="sub_0" w:history="1">
        <w:r w:rsidRPr="005F464A">
          <w:rPr>
            <w:bCs/>
            <w:szCs w:val="28"/>
          </w:rPr>
          <w:t>Порядка</w:t>
        </w:r>
      </w:hyperlink>
      <w:r w:rsidRPr="005F464A">
        <w:rPr>
          <w:szCs w:val="28"/>
        </w:rPr>
        <w:t xml:space="preserve">. Внесение изменений в планы-графики закупок осуществляется в случае </w:t>
      </w:r>
      <w:r w:rsidRPr="005F464A">
        <w:rPr>
          <w:szCs w:val="28"/>
        </w:rPr>
        <w:lastRenderedPageBreak/>
        <w:t>внесения изменений в план закупок, а также в следующих случаях: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5" w:name="sub_1001"/>
      <w:bookmarkEnd w:id="24"/>
      <w:r w:rsidRPr="005F464A">
        <w:rPr>
          <w:szCs w:val="28"/>
        </w:rPr>
        <w:t>1)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6" w:name="sub_1002"/>
      <w:bookmarkEnd w:id="25"/>
      <w:r w:rsidRPr="005F464A">
        <w:rPr>
          <w:szCs w:val="28"/>
        </w:rPr>
        <w:t>2)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7" w:name="sub_1003"/>
      <w:bookmarkEnd w:id="26"/>
      <w:r w:rsidRPr="005F464A">
        <w:rPr>
          <w:szCs w:val="28"/>
        </w:rPr>
        <w:t>3) отмена заказчиком закупки, предусмотренной планом-графиком закупок;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8" w:name="sub_1004"/>
      <w:bookmarkEnd w:id="27"/>
      <w:r w:rsidRPr="005F464A">
        <w:rPr>
          <w:szCs w:val="28"/>
        </w:rPr>
        <w:t>4) образовавшаяся экономия от использования в текущем финансовом году бюджетных ассигнований в соответствии с законодательством Российской Федерации;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9" w:name="sub_1005"/>
      <w:bookmarkEnd w:id="28"/>
      <w:r w:rsidRPr="005F464A">
        <w:rPr>
          <w:szCs w:val="28"/>
        </w:rPr>
        <w:t xml:space="preserve">5) выдача предписания органами контроля, определенными </w:t>
      </w:r>
      <w:hyperlink r:id="rId33" w:history="1">
        <w:r w:rsidRPr="005F464A">
          <w:rPr>
            <w:bCs/>
            <w:szCs w:val="28"/>
          </w:rPr>
          <w:t>статьей 99</w:t>
        </w:r>
      </w:hyperlink>
      <w:r w:rsidRPr="005F464A">
        <w:rPr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0" w:name="sub_1006"/>
      <w:bookmarkEnd w:id="29"/>
      <w:r w:rsidRPr="005F464A">
        <w:rPr>
          <w:szCs w:val="28"/>
        </w:rPr>
        <w:t>6) реализация решения, принятого заказчиком по итогам обязательного общественного обсуждения закупки;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1" w:name="sub_1007"/>
      <w:bookmarkEnd w:id="30"/>
      <w:r w:rsidRPr="005F464A">
        <w:rPr>
          <w:szCs w:val="28"/>
        </w:rPr>
        <w:t>7) возникновение обстоятельств, предвидеть которые на дату утверждения плана-графика закупок было невозможно.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2" w:name="sub_1011"/>
      <w:bookmarkEnd w:id="31"/>
      <w:r w:rsidRPr="005F464A">
        <w:rPr>
          <w:szCs w:val="28"/>
        </w:rPr>
        <w:t xml:space="preserve">10. Внесение изменений в план-график закупок по каждому объекту закупки осуществляется не позднее чем за 10 дней до дня размещения в единой информационной системе извещения 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</w:t>
      </w:r>
      <w:hyperlink r:id="rId34" w:anchor="sub_1012" w:history="1">
        <w:r w:rsidRPr="005F464A">
          <w:rPr>
            <w:bCs/>
            <w:szCs w:val="28"/>
          </w:rPr>
          <w:t>пункте 12</w:t>
        </w:r>
      </w:hyperlink>
      <w:r w:rsidRPr="005F464A">
        <w:rPr>
          <w:szCs w:val="28"/>
        </w:rPr>
        <w:t xml:space="preserve"> Порядка, а в случае, если в соответствии с </w:t>
      </w:r>
      <w:hyperlink r:id="rId35" w:history="1">
        <w:r w:rsidRPr="005F464A">
          <w:rPr>
            <w:bCs/>
            <w:szCs w:val="28"/>
          </w:rPr>
          <w:t>Федеральным законом</w:t>
        </w:r>
      </w:hyperlink>
      <w:r w:rsidRPr="005F464A">
        <w:rPr>
          <w:szCs w:val="28"/>
        </w:rPr>
        <w:t xml:space="preserve">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исполнителя), - до даты заключения контракта.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3" w:name="sub_1012"/>
      <w:bookmarkEnd w:id="32"/>
      <w:r w:rsidRPr="005F464A">
        <w:rPr>
          <w:szCs w:val="28"/>
        </w:rPr>
        <w:t xml:space="preserve">11.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36" w:history="1">
        <w:r w:rsidRPr="005F464A">
          <w:rPr>
            <w:bCs/>
            <w:szCs w:val="28"/>
          </w:rPr>
          <w:t>статьей 82</w:t>
        </w:r>
      </w:hyperlink>
      <w:r w:rsidRPr="005F464A">
        <w:rPr>
          <w:szCs w:val="28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37" w:history="1">
        <w:r w:rsidRPr="005F464A">
          <w:rPr>
            <w:bCs/>
            <w:szCs w:val="28"/>
          </w:rPr>
          <w:t>пунктами 9</w:t>
        </w:r>
      </w:hyperlink>
      <w:r w:rsidRPr="005F464A">
        <w:rPr>
          <w:szCs w:val="28"/>
        </w:rPr>
        <w:t xml:space="preserve"> и </w:t>
      </w:r>
      <w:hyperlink r:id="rId38" w:history="1">
        <w:r w:rsidRPr="005F464A">
          <w:rPr>
            <w:bCs/>
            <w:szCs w:val="28"/>
          </w:rPr>
          <w:t>28 части 1 статьи 93</w:t>
        </w:r>
      </w:hyperlink>
      <w:r w:rsidRPr="005F464A">
        <w:rPr>
          <w:szCs w:val="28"/>
        </w:rPr>
        <w:t xml:space="preserve"> Федерального закона - не позднее чем за один день до даты заключения контракта.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4" w:name="sub_1013"/>
      <w:bookmarkEnd w:id="33"/>
      <w:r w:rsidRPr="005F464A">
        <w:rPr>
          <w:szCs w:val="28"/>
        </w:rPr>
        <w:t xml:space="preserve">12. План-график закупок содержит приложения, содержащие обоснования в отношении каждого объекта закупки, подготовленные в </w:t>
      </w:r>
      <w:hyperlink r:id="rId39" w:history="1">
        <w:r w:rsidRPr="005F464A">
          <w:rPr>
            <w:bCs/>
            <w:szCs w:val="28"/>
          </w:rPr>
          <w:t>порядке</w:t>
        </w:r>
      </w:hyperlink>
      <w:r w:rsidRPr="005F464A">
        <w:rPr>
          <w:szCs w:val="28"/>
        </w:rPr>
        <w:t xml:space="preserve">, установленном </w:t>
      </w:r>
      <w:hyperlink r:id="rId40" w:history="1">
        <w:r w:rsidRPr="005F464A">
          <w:rPr>
            <w:bCs/>
            <w:szCs w:val="28"/>
          </w:rPr>
          <w:t>постановлением</w:t>
        </w:r>
      </w:hyperlink>
      <w:r w:rsidRPr="005F464A">
        <w:rPr>
          <w:szCs w:val="28"/>
        </w:rPr>
        <w:t xml:space="preserve"> Правительства Российской Федерации от 5 июня 2015 года № 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 в том числе:</w:t>
      </w:r>
    </w:p>
    <w:bookmarkEnd w:id="34"/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 xml:space="preserve">обоснование начальной (максимальной) цены контракта или цены </w:t>
      </w:r>
      <w:r w:rsidRPr="005F464A">
        <w:rPr>
          <w:szCs w:val="28"/>
        </w:rPr>
        <w:lastRenderedPageBreak/>
        <w:t xml:space="preserve">контракта, заключаемого с единственным поставщиком (подрядчиком, исполнителем), определяемых в соответствии со </w:t>
      </w:r>
      <w:hyperlink r:id="rId41" w:history="1">
        <w:r w:rsidRPr="005F464A">
          <w:rPr>
            <w:bCs/>
            <w:szCs w:val="28"/>
          </w:rPr>
          <w:t>статьей 22</w:t>
        </w:r>
      </w:hyperlink>
      <w:r w:rsidRPr="005F464A">
        <w:rPr>
          <w:szCs w:val="28"/>
        </w:rPr>
        <w:t xml:space="preserve"> Федерального закона;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64A">
        <w:rPr>
          <w:szCs w:val="28"/>
        </w:rPr>
        <w:t xml:space="preserve">обоснование способа определения поставщика (подрядчика, исполнителя) в соответствии с </w:t>
      </w:r>
      <w:hyperlink r:id="rId42" w:history="1">
        <w:r w:rsidRPr="005F464A">
          <w:rPr>
            <w:bCs/>
            <w:szCs w:val="28"/>
          </w:rPr>
          <w:t>главой 3</w:t>
        </w:r>
      </w:hyperlink>
      <w:r w:rsidRPr="005F464A">
        <w:rPr>
          <w:szCs w:val="28"/>
        </w:rPr>
        <w:t xml:space="preserve"> Федерального закона, в том числе дополнительные требования к участникам закупки (при наличии таких требований), установленные в соответствии с </w:t>
      </w:r>
      <w:hyperlink r:id="rId43" w:history="1">
        <w:r w:rsidRPr="005F464A">
          <w:rPr>
            <w:bCs/>
            <w:szCs w:val="28"/>
          </w:rPr>
          <w:t>частью 2 статьи 31</w:t>
        </w:r>
      </w:hyperlink>
      <w:r w:rsidRPr="005F464A">
        <w:rPr>
          <w:szCs w:val="28"/>
        </w:rPr>
        <w:t xml:space="preserve"> Федерального закона.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5" w:name="sub_1014"/>
      <w:r w:rsidRPr="005F464A">
        <w:rPr>
          <w:szCs w:val="28"/>
        </w:rPr>
        <w:t>13. Информация, включаемая в план-график закупок, должна соответствовать показателям плана закупок, в том числе: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6" w:name="sub_1401"/>
      <w:bookmarkEnd w:id="35"/>
      <w:r w:rsidRPr="005F464A">
        <w:rPr>
          <w:szCs w:val="28"/>
        </w:rPr>
        <w:t>1)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7" w:name="sub_1402"/>
      <w:bookmarkEnd w:id="36"/>
      <w:r w:rsidRPr="005F464A">
        <w:rPr>
          <w:szCs w:val="28"/>
        </w:rPr>
        <w:t>2)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38" w:name="sub_1015"/>
      <w:bookmarkEnd w:id="37"/>
      <w:r w:rsidRPr="005F464A">
        <w:rPr>
          <w:szCs w:val="28"/>
        </w:rPr>
        <w:t>14. Утвержденный заказчиком план-график закупок и внесенные в него изменения подлежат размещению в единой информационной системе в течение трех рабочих дней с даты утверждения или изменения плана-графика закупок.</w:t>
      </w:r>
    </w:p>
    <w:bookmarkEnd w:id="38"/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464"/>
        <w:gridCol w:w="3282"/>
      </w:tblGrid>
      <w:tr w:rsidR="005F464A" w:rsidRPr="005F464A" w:rsidTr="005F464A">
        <w:tc>
          <w:tcPr>
            <w:tcW w:w="6666" w:type="dxa"/>
            <w:hideMark/>
          </w:tcPr>
          <w:p w:rsidR="005F464A" w:rsidRPr="005F464A" w:rsidRDefault="005F464A" w:rsidP="005F46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  <w:lang w:eastAsia="en-US"/>
              </w:rPr>
            </w:pPr>
            <w:r w:rsidRPr="005F464A">
              <w:rPr>
                <w:szCs w:val="28"/>
                <w:lang w:eastAsia="en-US"/>
              </w:rPr>
              <w:t xml:space="preserve">Заместитель главы Гривенского сельского поселения Калининского района                           </w:t>
            </w:r>
          </w:p>
        </w:tc>
        <w:tc>
          <w:tcPr>
            <w:tcW w:w="3333" w:type="dxa"/>
          </w:tcPr>
          <w:p w:rsidR="005F464A" w:rsidRPr="005F464A" w:rsidRDefault="005F464A" w:rsidP="005F464A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Cs w:val="28"/>
                <w:lang w:eastAsia="en-US"/>
              </w:rPr>
            </w:pPr>
            <w:r w:rsidRPr="005F464A">
              <w:rPr>
                <w:szCs w:val="28"/>
                <w:lang w:eastAsia="en-US"/>
              </w:rPr>
              <w:t xml:space="preserve">А.П.Подгорный                                  </w:t>
            </w:r>
          </w:p>
          <w:p w:rsidR="005F464A" w:rsidRPr="005F464A" w:rsidRDefault="005F464A" w:rsidP="005F464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sz w:val="24"/>
                <w:lang w:eastAsia="en-US"/>
              </w:rPr>
            </w:pPr>
          </w:p>
          <w:p w:rsidR="005F464A" w:rsidRPr="005F464A" w:rsidRDefault="005F464A" w:rsidP="005F464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sz w:val="24"/>
                <w:lang w:eastAsia="en-US"/>
              </w:rPr>
            </w:pPr>
          </w:p>
        </w:tc>
      </w:tr>
    </w:tbl>
    <w:p w:rsidR="005F464A" w:rsidRPr="005F464A" w:rsidRDefault="005F464A" w:rsidP="005F464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F464A" w:rsidRDefault="005F464A" w:rsidP="00795900">
      <w:pPr>
        <w:jc w:val="both"/>
        <w:rPr>
          <w:szCs w:val="28"/>
        </w:rPr>
      </w:pPr>
    </w:p>
    <w:sectPr w:rsidR="005F464A" w:rsidSect="00920EC7">
      <w:footnotePr>
        <w:numRestart w:val="eachPage"/>
      </w:footnotePr>
      <w:type w:val="continuous"/>
      <w:pgSz w:w="11906" w:h="16838"/>
      <w:pgMar w:top="284" w:right="567" w:bottom="1134" w:left="1701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64F" w:rsidRDefault="00B3264F" w:rsidP="004E4816">
      <w:r>
        <w:separator/>
      </w:r>
    </w:p>
  </w:endnote>
  <w:endnote w:type="continuationSeparator" w:id="0">
    <w:p w:rsidR="00B3264F" w:rsidRDefault="00B3264F" w:rsidP="004E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64F" w:rsidRDefault="00B3264F" w:rsidP="004E4816">
      <w:r>
        <w:separator/>
      </w:r>
    </w:p>
  </w:footnote>
  <w:footnote w:type="continuationSeparator" w:id="0">
    <w:p w:rsidR="00B3264F" w:rsidRDefault="00B3264F" w:rsidP="004E4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5DDC"/>
    <w:rsid w:val="00031D77"/>
    <w:rsid w:val="00050684"/>
    <w:rsid w:val="000A1A83"/>
    <w:rsid w:val="00123F5A"/>
    <w:rsid w:val="0015732A"/>
    <w:rsid w:val="00190B8F"/>
    <w:rsid w:val="001B6DC0"/>
    <w:rsid w:val="001E6E3B"/>
    <w:rsid w:val="0020210F"/>
    <w:rsid w:val="00214F32"/>
    <w:rsid w:val="00235FF6"/>
    <w:rsid w:val="0026079E"/>
    <w:rsid w:val="002971ED"/>
    <w:rsid w:val="002C26D0"/>
    <w:rsid w:val="002F73C8"/>
    <w:rsid w:val="003A37B0"/>
    <w:rsid w:val="00436F81"/>
    <w:rsid w:val="00443B57"/>
    <w:rsid w:val="004A0305"/>
    <w:rsid w:val="004B0C24"/>
    <w:rsid w:val="004E4816"/>
    <w:rsid w:val="00512219"/>
    <w:rsid w:val="00527949"/>
    <w:rsid w:val="00555F45"/>
    <w:rsid w:val="005A0C34"/>
    <w:rsid w:val="005D1EA9"/>
    <w:rsid w:val="005F464A"/>
    <w:rsid w:val="005F61A1"/>
    <w:rsid w:val="00662C79"/>
    <w:rsid w:val="006935FD"/>
    <w:rsid w:val="006A3943"/>
    <w:rsid w:val="006A7775"/>
    <w:rsid w:val="00706D78"/>
    <w:rsid w:val="00706DC6"/>
    <w:rsid w:val="00751F8F"/>
    <w:rsid w:val="007627B0"/>
    <w:rsid w:val="00795900"/>
    <w:rsid w:val="007A0516"/>
    <w:rsid w:val="007D3723"/>
    <w:rsid w:val="00802B4F"/>
    <w:rsid w:val="00826587"/>
    <w:rsid w:val="008C286F"/>
    <w:rsid w:val="00901342"/>
    <w:rsid w:val="00920EC7"/>
    <w:rsid w:val="00924854"/>
    <w:rsid w:val="00931BC8"/>
    <w:rsid w:val="00935F2D"/>
    <w:rsid w:val="0094296E"/>
    <w:rsid w:val="00985D24"/>
    <w:rsid w:val="009C4ABE"/>
    <w:rsid w:val="009F0226"/>
    <w:rsid w:val="00A274C7"/>
    <w:rsid w:val="00A568BD"/>
    <w:rsid w:val="00AA2107"/>
    <w:rsid w:val="00AA6FFC"/>
    <w:rsid w:val="00AC088F"/>
    <w:rsid w:val="00B16085"/>
    <w:rsid w:val="00B3264F"/>
    <w:rsid w:val="00B37059"/>
    <w:rsid w:val="00B84C89"/>
    <w:rsid w:val="00C173DA"/>
    <w:rsid w:val="00C548A9"/>
    <w:rsid w:val="00C70A84"/>
    <w:rsid w:val="00CE526F"/>
    <w:rsid w:val="00D049EA"/>
    <w:rsid w:val="00D247DD"/>
    <w:rsid w:val="00D25DDC"/>
    <w:rsid w:val="00D45F0C"/>
    <w:rsid w:val="00D50C3D"/>
    <w:rsid w:val="00D5702D"/>
    <w:rsid w:val="00D610E4"/>
    <w:rsid w:val="00D625DC"/>
    <w:rsid w:val="00D63BC4"/>
    <w:rsid w:val="00D807F0"/>
    <w:rsid w:val="00DB09F5"/>
    <w:rsid w:val="00DB5573"/>
    <w:rsid w:val="00DD0433"/>
    <w:rsid w:val="00E735DC"/>
    <w:rsid w:val="00EC109A"/>
    <w:rsid w:val="00EC76B2"/>
    <w:rsid w:val="00F550CB"/>
    <w:rsid w:val="00F8613D"/>
    <w:rsid w:val="00FB53EA"/>
    <w:rsid w:val="00FE5982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1466B14-5B16-4CB8-8EBF-9469DF08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DDC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5F46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25DD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D25DDC"/>
    <w:pPr>
      <w:keepNext/>
      <w:jc w:val="center"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25DDC"/>
    <w:pPr>
      <w:tabs>
        <w:tab w:val="center" w:pos="4677"/>
        <w:tab w:val="right" w:pos="9355"/>
      </w:tabs>
    </w:pPr>
  </w:style>
  <w:style w:type="paragraph" w:customStyle="1" w:styleId="a5">
    <w:name w:val="Знак Знак Знак"/>
    <w:basedOn w:val="a"/>
    <w:rsid w:val="00795900"/>
    <w:rPr>
      <w:rFonts w:ascii="Arial" w:hAnsi="Arial" w:cs="Arial"/>
      <w:sz w:val="24"/>
      <w:lang w:val="pl-PL" w:eastAsia="pl-PL"/>
    </w:rPr>
  </w:style>
  <w:style w:type="character" w:customStyle="1" w:styleId="a6">
    <w:name w:val="Цветовое выделение"/>
    <w:rsid w:val="00795900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rsid w:val="0079590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8">
    <w:name w:val="Прижатый влево"/>
    <w:basedOn w:val="a"/>
    <w:next w:val="a"/>
    <w:rsid w:val="0079590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styleId="a9">
    <w:name w:val="Balloon Text"/>
    <w:basedOn w:val="a"/>
    <w:link w:val="aa"/>
    <w:rsid w:val="005D1EA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D1EA9"/>
    <w:rPr>
      <w:rFonts w:ascii="Tahoma" w:hAnsi="Tahoma" w:cs="Tahoma"/>
      <w:sz w:val="16"/>
      <w:szCs w:val="16"/>
    </w:rPr>
  </w:style>
  <w:style w:type="paragraph" w:styleId="ab">
    <w:name w:val="endnote text"/>
    <w:basedOn w:val="a"/>
    <w:link w:val="ac"/>
    <w:rsid w:val="004E4816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4E4816"/>
  </w:style>
  <w:style w:type="character" w:styleId="ad">
    <w:name w:val="endnote reference"/>
    <w:basedOn w:val="a0"/>
    <w:rsid w:val="004E4816"/>
    <w:rPr>
      <w:vertAlign w:val="superscript"/>
    </w:rPr>
  </w:style>
  <w:style w:type="paragraph" w:styleId="ae">
    <w:name w:val="footnote text"/>
    <w:basedOn w:val="a"/>
    <w:link w:val="af"/>
    <w:rsid w:val="004E481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4E4816"/>
  </w:style>
  <w:style w:type="character" w:styleId="af0">
    <w:name w:val="footnote reference"/>
    <w:basedOn w:val="a0"/>
    <w:rsid w:val="004E4816"/>
    <w:rPr>
      <w:vertAlign w:val="superscript"/>
    </w:rPr>
  </w:style>
  <w:style w:type="character" w:styleId="af1">
    <w:name w:val="line number"/>
    <w:basedOn w:val="a0"/>
    <w:rsid w:val="00802B4F"/>
  </w:style>
  <w:style w:type="paragraph" w:styleId="af2">
    <w:name w:val="footer"/>
    <w:basedOn w:val="a"/>
    <w:link w:val="af3"/>
    <w:rsid w:val="006935F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6935FD"/>
    <w:rPr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6935FD"/>
    <w:rPr>
      <w:sz w:val="28"/>
      <w:szCs w:val="24"/>
    </w:rPr>
  </w:style>
  <w:style w:type="character" w:customStyle="1" w:styleId="af4">
    <w:name w:val="Гипертекстовая ссылка"/>
    <w:basedOn w:val="a6"/>
    <w:uiPriority w:val="99"/>
    <w:rsid w:val="00F550CB"/>
    <w:rPr>
      <w:b/>
      <w:bCs/>
      <w:color w:val="106BBE"/>
    </w:rPr>
  </w:style>
  <w:style w:type="paragraph" w:styleId="af5">
    <w:name w:val="No Spacing"/>
    <w:uiPriority w:val="1"/>
    <w:qFormat/>
    <w:rsid w:val="007D3723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5F46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7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215" TargetMode="External"/><Relationship Id="rId13" Type="http://schemas.openxmlformats.org/officeDocument/2006/relationships/hyperlink" Target="garantf1://70253464.156/" TargetMode="External"/><Relationship Id="rId18" Type="http://schemas.openxmlformats.org/officeDocument/2006/relationships/hyperlink" Target="garantf1://70967350.21000/" TargetMode="External"/><Relationship Id="rId26" Type="http://schemas.openxmlformats.org/officeDocument/2006/relationships/hyperlink" Target="garantf1://70253464.111/" TargetMode="External"/><Relationship Id="rId39" Type="http://schemas.openxmlformats.org/officeDocument/2006/relationships/hyperlink" Target="garantf1://70967244.1000/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12604.20001/" TargetMode="External"/><Relationship Id="rId34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42" Type="http://schemas.openxmlformats.org/officeDocument/2006/relationships/hyperlink" Target="garantf1://70253464.300/" TargetMode="External"/><Relationship Id="rId7" Type="http://schemas.openxmlformats.org/officeDocument/2006/relationships/image" Target="media/image1.jpeg"/><Relationship Id="rId12" Type="http://schemas.openxmlformats.org/officeDocument/2006/relationships/hyperlink" Target="garantf1://70253464.152/" TargetMode="External"/><Relationship Id="rId17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5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3" Type="http://schemas.openxmlformats.org/officeDocument/2006/relationships/hyperlink" Target="garantf1://70253464.99/" TargetMode="External"/><Relationship Id="rId38" Type="http://schemas.openxmlformats.org/officeDocument/2006/relationships/hyperlink" Target="garantf1://70253464.93128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12604.20001/" TargetMode="External"/><Relationship Id="rId20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9" Type="http://schemas.openxmlformats.org/officeDocument/2006/relationships/hyperlink" Target="garantf1://12012604.20001/" TargetMode="External"/><Relationship Id="rId41" Type="http://schemas.openxmlformats.org/officeDocument/2006/relationships/hyperlink" Target="garantf1://70253464.22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12604.20001/" TargetMode="External"/><Relationship Id="rId24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2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7" Type="http://schemas.openxmlformats.org/officeDocument/2006/relationships/hyperlink" Target="garantf1://70253464.9319/" TargetMode="External"/><Relationship Id="rId40" Type="http://schemas.openxmlformats.org/officeDocument/2006/relationships/hyperlink" Target="garantf1://70967244.0/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70253464.156/" TargetMode="External"/><Relationship Id="rId23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8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6" Type="http://schemas.openxmlformats.org/officeDocument/2006/relationships/hyperlink" Target="garantf1://70253464.82/" TargetMode="External"/><Relationship Id="rId10" Type="http://schemas.openxmlformats.org/officeDocument/2006/relationships/hyperlink" Target="garantf1://70253464.0/" TargetMode="External"/><Relationship Id="rId19" Type="http://schemas.openxmlformats.org/officeDocument/2006/relationships/hyperlink" Target="garantf1://70967350.0/" TargetMode="External"/><Relationship Id="rId31" Type="http://schemas.openxmlformats.org/officeDocument/2006/relationships/hyperlink" Target="garantf1://70253464.0/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70967350.0" TargetMode="External"/><Relationship Id="rId14" Type="http://schemas.openxmlformats.org/officeDocument/2006/relationships/hyperlink" Target="garantf1://70253464.154/" TargetMode="External"/><Relationship Id="rId22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27" Type="http://schemas.openxmlformats.org/officeDocument/2006/relationships/hyperlink" Target="garantf1://70253464.0/" TargetMode="External"/><Relationship Id="rId30" Type="http://schemas.openxmlformats.org/officeDocument/2006/relationships/hyperlink" Target="file:///D:\&#1053;&#1086;&#1088;&#1084;&#1072;&#1090;&#1080;&#1074;&#1082;&#1072;%20&#1060;&#1047;%2044\&#1087;&#1083;&#1072;&#1085;-&#1075;&#1088;&#1072;&#1092;&#1080;&#1082;\&#1055;&#1086;&#1089;&#1090;&#1072;&#1085;&#1086;&#1074;&#1083;&#1077;&#1085;&#1080;&#1077;%20&#1075;&#1083;&#1072;&#1074;&#1099;%20&#1072;&#1076;&#1084;&#1080;&#1085;&#1080;&#1089;&#1090;&#1088;&#1072;&#1094;&#1080;&#1080;%20(&#1075;&#1091;&#1073;&#1077;&#1088;...(&#1085;&#1077;%20&#1074;&#1089;&#1090;&#1091;&#1087;&#1080;&#1083;&#1086;%20&#1074;%20&#1089;&#1080;&#1083;&#1091;).rtf" TargetMode="External"/><Relationship Id="rId35" Type="http://schemas.openxmlformats.org/officeDocument/2006/relationships/hyperlink" Target="garantf1://70253464.0/" TargetMode="External"/><Relationship Id="rId43" Type="http://schemas.openxmlformats.org/officeDocument/2006/relationships/hyperlink" Target="garantf1://70253464.31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14327F-FC9B-4C98-BAD5-477DC78F2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2598</Words>
  <Characters>14811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17375</CharactersWithSpaces>
  <SharedDoc>false</SharedDoc>
  <HLinks>
    <vt:vector size="78" baseType="variant">
      <vt:variant>
        <vt:i4>6684722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Par106</vt:lpwstr>
      </vt:variant>
      <vt:variant>
        <vt:i4>5832706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5439490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5439490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Par22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  <vt:variant>
        <vt:i4>5767170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Par90</vt:lpwstr>
      </vt:variant>
      <vt:variant>
        <vt:i4>5636098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Par71</vt:lpwstr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5505026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Par58</vt:lpwstr>
      </vt:variant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6488115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consultantplus://offline/ref=4454FB2956F5CE0B3A11E46EC44CA315904EBC77B8446449A2CCEC73AA3E1BB0B8C13B3172B3C197p4KCL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29</cp:revision>
  <cp:lastPrinted>2016-01-11T07:34:00Z</cp:lastPrinted>
  <dcterms:created xsi:type="dcterms:W3CDTF">2012-02-21T07:05:00Z</dcterms:created>
  <dcterms:modified xsi:type="dcterms:W3CDTF">2016-01-11T08:51:00Z</dcterms:modified>
</cp:coreProperties>
</file>