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560"/>
        <w:gridCol w:w="1820"/>
        <w:gridCol w:w="3500"/>
        <w:gridCol w:w="560"/>
        <w:gridCol w:w="1820"/>
        <w:gridCol w:w="700"/>
      </w:tblGrid>
      <w:tr w:rsidR="005F2EB4" w:rsidRPr="00BF628C" w:rsidTr="005F2EB4"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2EB4" w:rsidRDefault="00F0431F" w:rsidP="005F2EB4">
            <w:pPr>
              <w:ind w:firstLine="0"/>
              <w:jc w:val="center"/>
            </w:pPr>
            <w:r w:rsidRPr="00F043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90550" cy="7239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0431F" w:rsidRDefault="005F2EB4" w:rsidP="00F0431F">
            <w:pPr>
              <w:pStyle w:val="3"/>
              <w:spacing w:before="0" w:after="0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972D2D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СОВЕТ </w:t>
            </w:r>
            <w:r w:rsidR="00F0431F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ГРИВЕНСКОГО СЕЛЬСКОГО ПОСЕЛЕНИЯ </w:t>
            </w:r>
          </w:p>
          <w:p w:rsidR="00F0431F" w:rsidRPr="00972D2D" w:rsidRDefault="00F0431F" w:rsidP="00F0431F">
            <w:pPr>
              <w:pStyle w:val="3"/>
              <w:spacing w:before="0" w:after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КАЛИНИНСКОГО РАЙОНА</w:t>
            </w:r>
          </w:p>
          <w:p w:rsidR="00972D2D" w:rsidRPr="00972D2D" w:rsidRDefault="00972D2D" w:rsidP="00972D2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F2EB4" w:rsidRPr="00BF628C" w:rsidTr="005F2EB4"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2EB4" w:rsidRDefault="005F2EB4" w:rsidP="005F2EB4">
            <w:pPr>
              <w:ind w:firstLine="0"/>
              <w:jc w:val="center"/>
            </w:pPr>
          </w:p>
        </w:tc>
      </w:tr>
      <w:tr w:rsidR="005F2EB4" w:rsidRPr="00BF628C" w:rsidTr="005F2EB4"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2EB4" w:rsidRPr="00C22BCC" w:rsidRDefault="00CE471B" w:rsidP="00466E9F">
            <w:pPr>
              <w:pStyle w:val="a4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РЕШЕНИ</w:t>
            </w:r>
            <w:r w:rsidR="00466E9F">
              <w:rPr>
                <w:rFonts w:ascii="Times New Roman" w:hAnsi="Times New Roman" w:cs="Times New Roman"/>
                <w:b/>
                <w:sz w:val="32"/>
                <w:szCs w:val="32"/>
              </w:rPr>
              <w:t>Е</w:t>
            </w:r>
          </w:p>
        </w:tc>
      </w:tr>
      <w:tr w:rsidR="005F2EB4" w:rsidRPr="00BF628C" w:rsidTr="005F2EB4"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2EB4" w:rsidRPr="00BF628C" w:rsidRDefault="005F2EB4" w:rsidP="005F2EB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2EB4" w:rsidRPr="00BF628C" w:rsidTr="005F2EB4"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2EB4" w:rsidRPr="00BF628C" w:rsidRDefault="005F2EB4" w:rsidP="005F2EB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2EB4" w:rsidRPr="00BF628C" w:rsidTr="005F2EB4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5F2EB4" w:rsidRPr="006507CE" w:rsidRDefault="005F2EB4" w:rsidP="005F2EB4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F2EB4" w:rsidRPr="006B0B23" w:rsidRDefault="005F2EB4" w:rsidP="005F2EB4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6B0B23"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EB4" w:rsidRPr="006507CE" w:rsidRDefault="005F2EB4" w:rsidP="005F2EB4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5F2EB4" w:rsidRPr="006507CE" w:rsidRDefault="005F2EB4" w:rsidP="005F2EB4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F2EB4" w:rsidRPr="006B0B23" w:rsidRDefault="005F2EB4" w:rsidP="005F2EB4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6B0B2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EB4" w:rsidRPr="006507CE" w:rsidRDefault="005F2EB4" w:rsidP="005F2EB4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5F2EB4" w:rsidRPr="006507CE" w:rsidRDefault="005F2EB4" w:rsidP="005F2EB4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5F2EB4" w:rsidRPr="00BF628C" w:rsidTr="005F2EB4"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2EB4" w:rsidRPr="006507CE" w:rsidRDefault="00F0431F" w:rsidP="005F2EB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Гривенская</w:t>
            </w:r>
            <w:r w:rsidR="005F2EB4" w:rsidRPr="006507CE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7246B2" w:rsidRPr="00466E9F" w:rsidRDefault="007246B2" w:rsidP="00490C22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2027F" w:rsidRPr="002B6540" w:rsidRDefault="002B6540" w:rsidP="002B6540">
      <w:pPr>
        <w:ind w:firstLine="0"/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2B6540">
        <w:rPr>
          <w:rFonts w:ascii="Times New Roman" w:hAnsi="Times New Roman" w:cs="Times New Roman"/>
          <w:color w:val="FF0000"/>
          <w:sz w:val="40"/>
          <w:szCs w:val="40"/>
        </w:rPr>
        <w:t>ПРОЕКТ</w:t>
      </w:r>
    </w:p>
    <w:p w:rsidR="00466E9F" w:rsidRPr="00726EC1" w:rsidRDefault="00466E9F" w:rsidP="002B6540">
      <w:pPr>
        <w:pStyle w:val="ac"/>
        <w:jc w:val="center"/>
        <w:rPr>
          <w:rFonts w:ascii="Times New Roman" w:hAnsi="Times New Roman"/>
          <w:b/>
          <w:sz w:val="28"/>
        </w:rPr>
      </w:pPr>
    </w:p>
    <w:p w:rsidR="00624153" w:rsidRPr="00624153" w:rsidRDefault="00624153" w:rsidP="00624153">
      <w:pPr>
        <w:pStyle w:val="1"/>
        <w:spacing w:line="242" w:lineRule="auto"/>
        <w:ind w:firstLine="709"/>
        <w:rPr>
          <w:rFonts w:ascii="Times New Roman" w:hAnsi="Times New Roman" w:cs="Times New Roman"/>
          <w:color w:val="auto"/>
          <w:spacing w:val="-6"/>
          <w:sz w:val="28"/>
          <w:szCs w:val="28"/>
          <w:lang w:eastAsia="en-US"/>
        </w:rPr>
      </w:pPr>
      <w:r w:rsidRPr="00624153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Об</w:t>
      </w:r>
      <w:r w:rsidRPr="00624153">
        <w:rPr>
          <w:rFonts w:ascii="Times New Roman" w:hAnsi="Times New Roman" w:cs="Times New Roman"/>
          <w:color w:val="auto"/>
          <w:spacing w:val="-4"/>
          <w:sz w:val="28"/>
          <w:szCs w:val="28"/>
          <w:lang w:eastAsia="en-US"/>
        </w:rPr>
        <w:t xml:space="preserve"> </w:t>
      </w:r>
      <w:r w:rsidRPr="00624153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утверждении</w:t>
      </w:r>
      <w:r w:rsidRPr="00624153">
        <w:rPr>
          <w:rFonts w:ascii="Times New Roman" w:hAnsi="Times New Roman" w:cs="Times New Roman"/>
          <w:color w:val="auto"/>
          <w:spacing w:val="-6"/>
          <w:sz w:val="28"/>
          <w:szCs w:val="28"/>
          <w:lang w:eastAsia="en-US"/>
        </w:rPr>
        <w:t xml:space="preserve"> </w:t>
      </w:r>
      <w:r w:rsidRPr="00624153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Положения</w:t>
      </w:r>
      <w:r w:rsidRPr="00624153">
        <w:rPr>
          <w:rFonts w:ascii="Times New Roman" w:hAnsi="Times New Roman" w:cs="Times New Roman"/>
          <w:color w:val="auto"/>
          <w:spacing w:val="-7"/>
          <w:sz w:val="28"/>
          <w:szCs w:val="28"/>
          <w:lang w:eastAsia="en-US"/>
        </w:rPr>
        <w:t xml:space="preserve"> </w:t>
      </w:r>
      <w:r w:rsidRPr="00624153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об</w:t>
      </w:r>
      <w:r w:rsidRPr="00624153">
        <w:rPr>
          <w:rFonts w:ascii="Times New Roman" w:hAnsi="Times New Roman" w:cs="Times New Roman"/>
          <w:color w:val="auto"/>
          <w:spacing w:val="-8"/>
          <w:sz w:val="28"/>
          <w:szCs w:val="28"/>
          <w:lang w:eastAsia="en-US"/>
        </w:rPr>
        <w:t xml:space="preserve"> </w:t>
      </w:r>
      <w:r w:rsidRPr="00624153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организации</w:t>
      </w:r>
      <w:r w:rsidRPr="00624153">
        <w:rPr>
          <w:rFonts w:ascii="Times New Roman" w:hAnsi="Times New Roman" w:cs="Times New Roman"/>
          <w:color w:val="auto"/>
          <w:spacing w:val="-6"/>
          <w:sz w:val="28"/>
          <w:szCs w:val="28"/>
          <w:lang w:eastAsia="en-US"/>
        </w:rPr>
        <w:t xml:space="preserve"> </w:t>
      </w:r>
      <w:r w:rsidRPr="00624153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продажи</w:t>
      </w:r>
      <w:r w:rsidRPr="00624153">
        <w:rPr>
          <w:rFonts w:ascii="Times New Roman" w:hAnsi="Times New Roman" w:cs="Times New Roman"/>
          <w:color w:val="auto"/>
          <w:spacing w:val="-6"/>
          <w:sz w:val="28"/>
          <w:szCs w:val="28"/>
          <w:lang w:eastAsia="en-US"/>
        </w:rPr>
        <w:t xml:space="preserve"> </w:t>
      </w:r>
    </w:p>
    <w:p w:rsidR="00624153" w:rsidRPr="00624153" w:rsidRDefault="00624153" w:rsidP="00624153">
      <w:pPr>
        <w:adjustRightInd/>
        <w:spacing w:line="242" w:lineRule="auto"/>
        <w:ind w:left="635"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624153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муниципального имущества по минимально доступной цене</w:t>
      </w:r>
    </w:p>
    <w:p w:rsidR="00466E9F" w:rsidRPr="002B6540" w:rsidRDefault="00466E9F" w:rsidP="002B6540">
      <w:pPr>
        <w:pStyle w:val="ac"/>
        <w:ind w:left="993" w:right="991" w:hanging="142"/>
        <w:jc w:val="center"/>
        <w:rPr>
          <w:rFonts w:ascii="Times New Roman" w:hAnsi="Times New Roman"/>
          <w:b/>
          <w:sz w:val="28"/>
        </w:rPr>
      </w:pPr>
    </w:p>
    <w:p w:rsidR="00466E9F" w:rsidRDefault="00466E9F" w:rsidP="00466E9F">
      <w:pPr>
        <w:pStyle w:val="ac"/>
        <w:ind w:firstLine="851"/>
        <w:jc w:val="both"/>
        <w:rPr>
          <w:rFonts w:ascii="Times New Roman" w:hAnsi="Times New Roman"/>
          <w:sz w:val="28"/>
        </w:rPr>
      </w:pPr>
    </w:p>
    <w:p w:rsidR="00B107C3" w:rsidRPr="00B107C3" w:rsidRDefault="00B107C3" w:rsidP="002B6540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B107C3">
        <w:rPr>
          <w:rFonts w:ascii="Times New Roman" w:hAnsi="Times New Roman" w:cs="Times New Roman"/>
          <w:sz w:val="28"/>
          <w:szCs w:val="28"/>
          <w:lang w:eastAsia="ar-SA"/>
        </w:rPr>
        <w:t xml:space="preserve">В соответствии с </w:t>
      </w:r>
      <w:r w:rsidRPr="00B107C3">
        <w:rPr>
          <w:rFonts w:ascii="Times New Roman" w:eastAsia="Symbol" w:hAnsi="Times New Roman" w:cs="Times New Roman"/>
          <w:sz w:val="28"/>
          <w:szCs w:val="28"/>
        </w:rPr>
        <w:t>пунктом 7 статьи 35</w:t>
      </w:r>
      <w:r w:rsidRPr="00B107C3">
        <w:rPr>
          <w:rFonts w:ascii="Times New Roman" w:hAnsi="Times New Roman" w:cs="Times New Roman"/>
          <w:sz w:val="28"/>
          <w:szCs w:val="28"/>
          <w:lang w:eastAsia="ar-SA"/>
        </w:rPr>
        <w:t xml:space="preserve"> Федерального закона от 21 декабря 2001 г. № 178-ФЗ «О приватизации государственного и муниципального имущества»,</w:t>
      </w:r>
      <w:r w:rsidR="00624153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B107C3">
        <w:rPr>
          <w:rFonts w:ascii="Times New Roman" w:hAnsi="Times New Roman" w:cs="Times New Roman"/>
          <w:sz w:val="28"/>
          <w:szCs w:val="28"/>
          <w:lang w:eastAsia="ar-SA"/>
        </w:rPr>
        <w:t xml:space="preserve">руководствуясь Уставом Гривенского сельского поселения Калининского района, </w:t>
      </w:r>
      <w:r w:rsidR="00EE3602" w:rsidRPr="00EE3602">
        <w:rPr>
          <w:rFonts w:ascii="Times New Roman" w:hAnsi="Times New Roman" w:cs="Times New Roman"/>
          <w:sz w:val="28"/>
          <w:szCs w:val="28"/>
          <w:lang w:eastAsia="ar-SA"/>
        </w:rPr>
        <w:t>рассмотрев Протест проку</w:t>
      </w:r>
      <w:r w:rsidR="00EE3602">
        <w:rPr>
          <w:rFonts w:ascii="Times New Roman" w:hAnsi="Times New Roman" w:cs="Times New Roman"/>
          <w:sz w:val="28"/>
          <w:szCs w:val="28"/>
          <w:lang w:eastAsia="ar-SA"/>
        </w:rPr>
        <w:t>ратуры Калининского района от 27</w:t>
      </w:r>
      <w:r w:rsidR="00EE3602" w:rsidRPr="00EE3602">
        <w:rPr>
          <w:rFonts w:ascii="Times New Roman" w:hAnsi="Times New Roman" w:cs="Times New Roman"/>
          <w:sz w:val="28"/>
          <w:szCs w:val="28"/>
          <w:lang w:eastAsia="ar-SA"/>
        </w:rPr>
        <w:t>.0</w:t>
      </w:r>
      <w:r w:rsidR="00EE3602">
        <w:rPr>
          <w:rFonts w:ascii="Times New Roman" w:hAnsi="Times New Roman" w:cs="Times New Roman"/>
          <w:sz w:val="28"/>
          <w:szCs w:val="28"/>
          <w:lang w:eastAsia="ar-SA"/>
        </w:rPr>
        <w:t>3.2026 № 7-02-2026/Прдп342-26-20030028</w:t>
      </w:r>
      <w:r w:rsidR="00EE3602" w:rsidRPr="00EE3602">
        <w:rPr>
          <w:rFonts w:ascii="Times New Roman" w:hAnsi="Times New Roman" w:cs="Times New Roman"/>
          <w:sz w:val="28"/>
          <w:szCs w:val="28"/>
          <w:lang w:eastAsia="ar-SA"/>
        </w:rPr>
        <w:t>,</w:t>
      </w:r>
      <w:r w:rsidR="00EE3602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B107C3">
        <w:rPr>
          <w:rFonts w:ascii="Times New Roman" w:hAnsi="Times New Roman" w:cs="Times New Roman"/>
          <w:sz w:val="28"/>
          <w:szCs w:val="28"/>
          <w:lang w:eastAsia="ar-SA"/>
        </w:rPr>
        <w:t>Совет Гривенского сельского поселения Калининского района</w:t>
      </w:r>
      <w:r w:rsidR="002B6540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B107C3">
        <w:rPr>
          <w:rFonts w:ascii="Times New Roman" w:hAnsi="Times New Roman" w:cs="Times New Roman"/>
          <w:sz w:val="28"/>
          <w:szCs w:val="28"/>
          <w:lang w:eastAsia="ar-SA"/>
        </w:rPr>
        <w:t>РЕШИЛ:</w:t>
      </w:r>
    </w:p>
    <w:p w:rsidR="00B107C3" w:rsidRPr="00B107C3" w:rsidRDefault="00B107C3" w:rsidP="00624153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  <w:lang w:eastAsia="ar-SA"/>
        </w:rPr>
      </w:pPr>
      <w:r w:rsidRPr="00B107C3">
        <w:rPr>
          <w:rFonts w:ascii="Times New Roman" w:hAnsi="Times New Roman" w:cs="Times New Roman"/>
          <w:sz w:val="28"/>
          <w:szCs w:val="28"/>
          <w:lang w:eastAsia="ar-SA"/>
        </w:rPr>
        <w:t>1. Утвердить</w:t>
      </w:r>
      <w:r w:rsidR="00624153" w:rsidRPr="00624153">
        <w:t xml:space="preserve"> </w:t>
      </w:r>
      <w:r w:rsidR="00624153">
        <w:rPr>
          <w:rFonts w:ascii="Times New Roman" w:hAnsi="Times New Roman" w:cs="Times New Roman"/>
          <w:sz w:val="28"/>
          <w:szCs w:val="28"/>
          <w:lang w:eastAsia="ar-SA"/>
        </w:rPr>
        <w:t>Положение</w:t>
      </w:r>
      <w:r w:rsidR="00624153" w:rsidRPr="00624153">
        <w:rPr>
          <w:rFonts w:ascii="Times New Roman" w:hAnsi="Times New Roman" w:cs="Times New Roman"/>
          <w:sz w:val="28"/>
          <w:szCs w:val="28"/>
          <w:lang w:eastAsia="ar-SA"/>
        </w:rPr>
        <w:t xml:space="preserve"> об организации продажи муниципального имущества по минимально доступной цене</w:t>
      </w:r>
      <w:r w:rsidRPr="00B107C3">
        <w:rPr>
          <w:rFonts w:ascii="Times New Roman" w:hAnsi="Times New Roman" w:cs="Times New Roman"/>
          <w:sz w:val="28"/>
          <w:szCs w:val="28"/>
          <w:lang w:eastAsia="ar-SA"/>
        </w:rPr>
        <w:t>, находящегося в муниципальной собственности Гривенского сельского поселения Калининского района (прилагается).</w:t>
      </w:r>
    </w:p>
    <w:p w:rsidR="00B107C3" w:rsidRPr="00B107C3" w:rsidRDefault="00B107C3" w:rsidP="00B107C3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  <w:lang w:eastAsia="ar-SA"/>
        </w:rPr>
      </w:pPr>
      <w:r w:rsidRPr="00B107C3">
        <w:rPr>
          <w:rFonts w:ascii="Times New Roman" w:hAnsi="Times New Roman" w:cs="Times New Roman"/>
          <w:sz w:val="28"/>
          <w:szCs w:val="28"/>
          <w:lang w:eastAsia="ar-SA"/>
        </w:rPr>
        <w:t>2. Решение Совета Гривенского сельского поселения Калининского района от 21.11.2019 № 14 «Об утверждении Порядка оплаты имущества, находящег</w:t>
      </w:r>
      <w:r w:rsidR="00EE3602">
        <w:rPr>
          <w:rFonts w:ascii="Times New Roman" w:hAnsi="Times New Roman" w:cs="Times New Roman"/>
          <w:sz w:val="28"/>
          <w:szCs w:val="28"/>
          <w:lang w:eastAsia="ar-SA"/>
        </w:rPr>
        <w:t xml:space="preserve">ося в собственности Гривенского сельского поселения </w:t>
      </w:r>
      <w:r w:rsidRPr="00B107C3">
        <w:rPr>
          <w:rFonts w:ascii="Times New Roman" w:hAnsi="Times New Roman" w:cs="Times New Roman"/>
          <w:sz w:val="28"/>
          <w:szCs w:val="28"/>
          <w:lang w:eastAsia="ar-SA"/>
        </w:rPr>
        <w:t>Калининского  района» признать утратившим силу.</w:t>
      </w:r>
    </w:p>
    <w:p w:rsidR="00EE3602" w:rsidRPr="00EE3602" w:rsidRDefault="00EE3602" w:rsidP="00EE3602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3</w:t>
      </w:r>
      <w:r w:rsidRPr="00EE3602">
        <w:rPr>
          <w:rFonts w:ascii="Times New Roman" w:hAnsi="Times New Roman" w:cs="Times New Roman"/>
          <w:sz w:val="28"/>
          <w:szCs w:val="28"/>
          <w:lang w:eastAsia="ar-SA"/>
        </w:rPr>
        <w:t>. Общему отделу администрации Гривенского сельского поселения Калининского района (Бреус Ю.М.) обеспечить официальное опубликование настоящего решения на сайте в информационно-телекоммуникационной сети "Интернет", зарегистрированном в качестве средства массовой информации, а также разместить на официальном сайте Гривенского сельского поселения Калининского района.</w:t>
      </w:r>
    </w:p>
    <w:p w:rsidR="00EE3602" w:rsidRPr="00EE3602" w:rsidRDefault="00EE3602" w:rsidP="00EE3602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</w:t>
      </w:r>
      <w:r w:rsidRPr="00EE3602">
        <w:rPr>
          <w:rFonts w:ascii="Times New Roman" w:hAnsi="Times New Roman" w:cs="Times New Roman"/>
          <w:sz w:val="28"/>
          <w:szCs w:val="28"/>
          <w:lang w:eastAsia="ar-SA"/>
        </w:rPr>
        <w:t>. Контроль за выполнением настоящего решения возложить на постоянную комиссию Совета Гривенского сельского поселения Калининского района по бюджету, экономике, налогам и распоряжению муниципальной собственностью (Диденко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Н.А.</w:t>
      </w:r>
      <w:r w:rsidRPr="00EE3602">
        <w:rPr>
          <w:rFonts w:ascii="Times New Roman" w:hAnsi="Times New Roman" w:cs="Times New Roman"/>
          <w:sz w:val="28"/>
          <w:szCs w:val="28"/>
          <w:lang w:eastAsia="ar-SA"/>
        </w:rPr>
        <w:t>).</w:t>
      </w:r>
    </w:p>
    <w:p w:rsidR="00B107C3" w:rsidRDefault="00EE3602" w:rsidP="00EE3602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lastRenderedPageBreak/>
        <w:t>5</w:t>
      </w:r>
      <w:r w:rsidRPr="00EE3602">
        <w:rPr>
          <w:rFonts w:ascii="Times New Roman" w:hAnsi="Times New Roman" w:cs="Times New Roman"/>
          <w:sz w:val="28"/>
          <w:szCs w:val="28"/>
          <w:lang w:eastAsia="ar-SA"/>
        </w:rPr>
        <w:t>. Настоящее решение вступает в силу с момента его официального обнародования.</w:t>
      </w:r>
    </w:p>
    <w:p w:rsidR="00EE3602" w:rsidRDefault="00EE3602" w:rsidP="00EE3602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  <w:lang w:eastAsia="ar-SA"/>
        </w:rPr>
      </w:pPr>
    </w:p>
    <w:p w:rsidR="00EE3602" w:rsidRPr="00B107C3" w:rsidRDefault="00EE3602" w:rsidP="00EE3602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  <w:lang w:eastAsia="ar-SA"/>
        </w:rPr>
      </w:pPr>
    </w:p>
    <w:p w:rsidR="00B107C3" w:rsidRPr="00B107C3" w:rsidRDefault="00B107C3" w:rsidP="00B107C3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60"/>
        <w:gridCol w:w="4778"/>
      </w:tblGrid>
      <w:tr w:rsidR="00305E46" w:rsidRPr="00F0431F" w:rsidTr="001D5F54">
        <w:tc>
          <w:tcPr>
            <w:tcW w:w="5068" w:type="dxa"/>
          </w:tcPr>
          <w:p w:rsidR="00305E46" w:rsidRPr="00F0431F" w:rsidRDefault="00305E46" w:rsidP="001D5F5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0"/>
              </w:rPr>
            </w:pPr>
            <w:r w:rsidRPr="00F0431F">
              <w:rPr>
                <w:rFonts w:ascii="Times New Roman" w:hAnsi="Times New Roman" w:cs="Times New Roman"/>
                <w:color w:val="000000"/>
                <w:sz w:val="28"/>
                <w:szCs w:val="20"/>
              </w:rPr>
              <w:t>Глава Гривенского сельского поселения Калининского района</w:t>
            </w:r>
          </w:p>
        </w:tc>
        <w:tc>
          <w:tcPr>
            <w:tcW w:w="5069" w:type="dxa"/>
          </w:tcPr>
          <w:p w:rsidR="00305E46" w:rsidRPr="00F0431F" w:rsidRDefault="00305E46" w:rsidP="001D5F5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0"/>
              </w:rPr>
            </w:pPr>
            <w:r w:rsidRPr="00F0431F">
              <w:rPr>
                <w:rFonts w:ascii="Times New Roman" w:hAnsi="Times New Roman" w:cs="Times New Roman"/>
                <w:color w:val="000000"/>
                <w:sz w:val="28"/>
                <w:szCs w:val="20"/>
              </w:rPr>
              <w:t xml:space="preserve">Председатель Совета </w:t>
            </w:r>
          </w:p>
          <w:p w:rsidR="00305E46" w:rsidRPr="00F0431F" w:rsidRDefault="00305E46" w:rsidP="001D5F5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0"/>
              </w:rPr>
            </w:pPr>
            <w:r w:rsidRPr="00F0431F">
              <w:rPr>
                <w:rFonts w:ascii="Times New Roman" w:hAnsi="Times New Roman" w:cs="Times New Roman"/>
                <w:color w:val="000000"/>
                <w:sz w:val="28"/>
                <w:szCs w:val="20"/>
              </w:rPr>
              <w:t>Гривенского сельского поселения Калининского района</w:t>
            </w:r>
          </w:p>
        </w:tc>
      </w:tr>
      <w:tr w:rsidR="00305E46" w:rsidRPr="00F0431F" w:rsidTr="001D5F54">
        <w:tc>
          <w:tcPr>
            <w:tcW w:w="5068" w:type="dxa"/>
          </w:tcPr>
          <w:p w:rsidR="00305E46" w:rsidRPr="00F0431F" w:rsidRDefault="00305E46" w:rsidP="001D5F5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/>
                <w:sz w:val="28"/>
                <w:szCs w:val="20"/>
              </w:rPr>
            </w:pPr>
          </w:p>
          <w:p w:rsidR="00305E46" w:rsidRPr="00F0431F" w:rsidRDefault="00305E46" w:rsidP="001D5F5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/>
                <w:sz w:val="28"/>
                <w:szCs w:val="20"/>
              </w:rPr>
            </w:pPr>
            <w:r w:rsidRPr="00F0431F">
              <w:rPr>
                <w:rFonts w:ascii="Times New Roman" w:hAnsi="Times New Roman" w:cs="Times New Roman"/>
                <w:color w:val="000000"/>
                <w:sz w:val="28"/>
                <w:szCs w:val="20"/>
              </w:rPr>
              <w:t xml:space="preserve"> ______________________ Л.Г. Фикс</w:t>
            </w:r>
          </w:p>
        </w:tc>
        <w:tc>
          <w:tcPr>
            <w:tcW w:w="5069" w:type="dxa"/>
          </w:tcPr>
          <w:p w:rsidR="00305E46" w:rsidRPr="00F0431F" w:rsidRDefault="00305E46" w:rsidP="001D5F5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/>
                <w:sz w:val="28"/>
                <w:szCs w:val="20"/>
              </w:rPr>
            </w:pPr>
            <w:r w:rsidRPr="00F0431F">
              <w:rPr>
                <w:rFonts w:ascii="Times New Roman" w:hAnsi="Times New Roman" w:cs="Times New Roman"/>
                <w:color w:val="000000"/>
                <w:sz w:val="28"/>
                <w:szCs w:val="20"/>
              </w:rPr>
              <w:t xml:space="preserve">  </w:t>
            </w:r>
          </w:p>
          <w:p w:rsidR="00305E46" w:rsidRPr="00F0431F" w:rsidRDefault="00305E46" w:rsidP="001D5F5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/>
                <w:sz w:val="28"/>
                <w:szCs w:val="20"/>
              </w:rPr>
            </w:pPr>
            <w:r w:rsidRPr="00F0431F">
              <w:rPr>
                <w:rFonts w:ascii="Times New Roman" w:hAnsi="Times New Roman" w:cs="Times New Roman"/>
                <w:color w:val="000000"/>
                <w:sz w:val="28"/>
                <w:szCs w:val="20"/>
              </w:rPr>
              <w:t xml:space="preserve"> _________________      Н.Е. Шмалько</w:t>
            </w:r>
          </w:p>
        </w:tc>
      </w:tr>
    </w:tbl>
    <w:p w:rsidR="00B107C3" w:rsidRPr="00B107C3" w:rsidRDefault="00B107C3" w:rsidP="00B107C3">
      <w:pPr>
        <w:tabs>
          <w:tab w:val="right" w:pos="9356"/>
        </w:tabs>
        <w:suppressAutoHyphens/>
        <w:autoSpaceDN/>
        <w:adjustRightInd/>
        <w:ind w:firstLine="0"/>
        <w:rPr>
          <w:rFonts w:eastAsia="Arial"/>
          <w:color w:val="FF0000"/>
          <w:sz w:val="28"/>
          <w:szCs w:val="28"/>
          <w:lang w:bidi="ru-RU"/>
        </w:rPr>
      </w:pPr>
    </w:p>
    <w:p w:rsidR="00B107C3" w:rsidRPr="00B107C3" w:rsidRDefault="00B107C3" w:rsidP="00B107C3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:rsidR="00B107C3" w:rsidRPr="00B107C3" w:rsidRDefault="00B107C3" w:rsidP="00B107C3">
      <w:pPr>
        <w:pageBreakBefore/>
        <w:widowControl/>
        <w:suppressAutoHyphens/>
        <w:autoSpaceDE/>
        <w:autoSpaceDN/>
        <w:adjustRightInd/>
        <w:ind w:left="5387"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B107C3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Приложение</w:t>
      </w:r>
    </w:p>
    <w:p w:rsidR="00B107C3" w:rsidRPr="00B107C3" w:rsidRDefault="00B107C3" w:rsidP="00B107C3">
      <w:pPr>
        <w:widowControl/>
        <w:suppressAutoHyphens/>
        <w:autoSpaceDE/>
        <w:autoSpaceDN/>
        <w:adjustRightInd/>
        <w:ind w:left="5387" w:firstLine="0"/>
        <w:jc w:val="right"/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</w:pPr>
      <w:r w:rsidRPr="00B107C3">
        <w:rPr>
          <w:rFonts w:ascii="Times New Roman" w:hAnsi="Times New Roman" w:cs="Times New Roman"/>
          <w:sz w:val="28"/>
          <w:szCs w:val="28"/>
          <w:lang w:eastAsia="ar-SA"/>
        </w:rPr>
        <w:t>к решению Совета Гривенского сельского поселения Калининского района</w:t>
      </w:r>
    </w:p>
    <w:p w:rsidR="00B107C3" w:rsidRPr="00B107C3" w:rsidRDefault="00B107C3" w:rsidP="00B107C3">
      <w:pPr>
        <w:suppressAutoHyphens/>
        <w:autoSpaceDN/>
        <w:adjustRightInd/>
        <w:ind w:left="5387" w:firstLine="0"/>
        <w:jc w:val="right"/>
        <w:rPr>
          <w:rFonts w:eastAsia="Arial"/>
          <w:sz w:val="28"/>
          <w:szCs w:val="28"/>
          <w:lang w:bidi="ru-RU"/>
        </w:rPr>
      </w:pPr>
      <w:r w:rsidRPr="00B107C3">
        <w:rPr>
          <w:rFonts w:ascii="Times New Roman" w:eastAsia="Times New Roman CYR" w:hAnsi="Times New Roman" w:cs="Times New Roman"/>
          <w:bCs/>
          <w:sz w:val="28"/>
          <w:szCs w:val="28"/>
          <w:lang w:bidi="ru-RU"/>
        </w:rPr>
        <w:t>от ___ _______ 2026 г. № ___</w:t>
      </w:r>
    </w:p>
    <w:p w:rsidR="00B107C3" w:rsidRPr="00B107C3" w:rsidRDefault="00B107C3" w:rsidP="00624153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24153" w:rsidRPr="009C075D" w:rsidRDefault="00624153" w:rsidP="00624153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C075D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624153" w:rsidRPr="009C075D" w:rsidRDefault="00624153" w:rsidP="00624153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75D">
        <w:rPr>
          <w:rFonts w:ascii="Times New Roman" w:hAnsi="Times New Roman" w:cs="Times New Roman"/>
          <w:b/>
          <w:sz w:val="28"/>
          <w:szCs w:val="28"/>
        </w:rPr>
        <w:t>об организации продажи муниципального имущества</w:t>
      </w:r>
    </w:p>
    <w:p w:rsidR="00624153" w:rsidRPr="009C075D" w:rsidRDefault="00624153" w:rsidP="00624153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75D">
        <w:rPr>
          <w:rFonts w:ascii="Times New Roman" w:hAnsi="Times New Roman" w:cs="Times New Roman"/>
          <w:b/>
          <w:sz w:val="28"/>
          <w:szCs w:val="28"/>
        </w:rPr>
        <w:t>по минимально допустимой цене</w:t>
      </w:r>
    </w:p>
    <w:bookmarkEnd w:id="0"/>
    <w:p w:rsidR="009C075D" w:rsidRPr="00624153" w:rsidRDefault="009C075D" w:rsidP="00624153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24153" w:rsidRPr="00624153" w:rsidRDefault="00624153" w:rsidP="00624153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Раздел 1. Общие положения.</w:t>
      </w:r>
    </w:p>
    <w:p w:rsidR="00624153" w:rsidRPr="00624153" w:rsidRDefault="00624153" w:rsidP="0062415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24153" w:rsidRPr="00624153" w:rsidRDefault="00624153" w:rsidP="0062415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1.1. Настоящее Положение определяет порядок организации продажи находящегося в собств</w:t>
      </w:r>
      <w:r>
        <w:rPr>
          <w:rFonts w:ascii="Times New Roman" w:hAnsi="Times New Roman" w:cs="Times New Roman"/>
          <w:sz w:val="28"/>
          <w:szCs w:val="28"/>
        </w:rPr>
        <w:t>енности Гривенского</w:t>
      </w:r>
      <w:r w:rsidRPr="00624153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муниципального района Краснодарского края имущества (далее именуется - имущество) по минимально допустимой цене, подведения итогов продажи имущества без объявления цены (далее именуется - продажа) и заключения договора купли- продажи имущества.</w:t>
      </w:r>
    </w:p>
    <w:p w:rsidR="00624153" w:rsidRPr="00624153" w:rsidRDefault="00624153" w:rsidP="0062415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 xml:space="preserve">1.2. Продажа муниципального имущества по минимально допустимой цене (далее - продажа по минимально допустимой цене) осуществляется, если продажа этого имущества посредством публичного предложения не состоялась. </w:t>
      </w:r>
    </w:p>
    <w:p w:rsidR="00624153" w:rsidRPr="00624153" w:rsidRDefault="00624153" w:rsidP="0062415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При продаже по минимально допустимой цене минимальная цена муниципального имущества устанавливается в размере 5 процентов от цены первоначального предложения, указанной в информационном сообщении о продаже посредством публичного предложения, если иное не установлено Федеральным законом от 21 декабря 2001 г. № 178-ФЗ "О приватизации</w:t>
      </w:r>
    </w:p>
    <w:p w:rsidR="00624153" w:rsidRPr="00624153" w:rsidRDefault="00624153" w:rsidP="0062415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государственного и муниципального имущества".</w:t>
      </w:r>
    </w:p>
    <w:p w:rsidR="00624153" w:rsidRPr="00624153" w:rsidRDefault="00624153" w:rsidP="0062415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Если цена первоначального предложения, указанная в информационном сообщении о продаже посредством публичного предложения, составляет более</w:t>
      </w:r>
    </w:p>
    <w:p w:rsidR="00624153" w:rsidRPr="00624153" w:rsidRDefault="00624153" w:rsidP="0062415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20 миллионов рублей, минимальная цена муниципального имущества при продаже по минимально допустимой цене устанавливается в размере 10 процентов от такой цены первоначального предложения.</w:t>
      </w:r>
    </w:p>
    <w:p w:rsidR="00624153" w:rsidRPr="00624153" w:rsidRDefault="00624153" w:rsidP="0062415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1.3. Информационное сообщение о продаже по минимально допустимой цене должно соответствовать требованиям, предусмотренным статьей 15 Федерального закона от 21 декабря 2001 г. № 178-ФЗ "О приватизации государственного и муниципального имущества", за исключением начальной цены, а также содержать сведения о минимальной цене муниципального имущества.</w:t>
      </w:r>
    </w:p>
    <w:p w:rsidR="00624153" w:rsidRPr="00624153" w:rsidRDefault="00624153" w:rsidP="0062415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24153" w:rsidRPr="00624153" w:rsidRDefault="00624153" w:rsidP="0062415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Раздел 2. Порядок организации приема заявок и предложений о цене приобретения имущества.</w:t>
      </w:r>
    </w:p>
    <w:p w:rsidR="00624153" w:rsidRPr="00624153" w:rsidRDefault="00624153" w:rsidP="0062415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24153" w:rsidRPr="00624153" w:rsidRDefault="00624153" w:rsidP="0062415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2.1. Продажа по минимально допустимой цене является открытой по составу участников.</w:t>
      </w:r>
    </w:p>
    <w:p w:rsidR="00624153" w:rsidRPr="00624153" w:rsidRDefault="00624153" w:rsidP="0062415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lastRenderedPageBreak/>
        <w:t>2.2. Предложения о цене муниципального имущества заявляются участниками продажи по минимально допустимой цене открыто в ходе приема заявок. По итогам продажи по минимально допустимой цене с покупателем или иным лицом в случаях, предусмотренных настоящем Положением, заключается договор купли-продажи муниципального имущества.</w:t>
      </w:r>
    </w:p>
    <w:p w:rsidR="00624153" w:rsidRPr="00624153" w:rsidRDefault="00624153" w:rsidP="0062415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В случае, если заявку на участие в продаже по минимально допустимой цене подало только одно лицо, допущенное к участию в продаже по минимально допустимой цене, или если по результатам рассмотрения заявок и документов только одно лицо допущено к участию в продаже по минимально допустимой цене, указанное лицо признается единственным участником продажи по минимально допустимой цене. Договор купли-продажи муниципального имущества заключается с лицом, признанным единственным участником продажи по минимально допустимой цене, по цене предложения такого участника о цене муниципального имущества.</w:t>
      </w:r>
    </w:p>
    <w:p w:rsidR="00624153" w:rsidRPr="00624153" w:rsidRDefault="00624153" w:rsidP="0062415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2.3. Продолжительность приема заявок на участие в продаже по минимально допустимой цене должна быть не менее чем пятьдесят дней.</w:t>
      </w:r>
    </w:p>
    <w:p w:rsidR="00624153" w:rsidRPr="00624153" w:rsidRDefault="00624153" w:rsidP="0062415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Признание претендентов участниками продажи по минимально допустимой цене и подведение ее итогов осуществляются в течение пяти рабочих дней со дня окончания срока приема указанных заявок.</w:t>
      </w:r>
    </w:p>
    <w:p w:rsidR="00624153" w:rsidRPr="00624153" w:rsidRDefault="00624153" w:rsidP="0062415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2.4. Для участия в продаже по минимально допустимой цене, претендент перед подачей предложения о цене муниципального имущества вносит на счет оператора электронной площадки, указанный в информационном сообщении, задаток в размере одного процента цены первоначального предложения, указанной в информационном сообщении о продаже посредством публичного предложения.</w:t>
      </w:r>
    </w:p>
    <w:p w:rsidR="00624153" w:rsidRPr="00624153" w:rsidRDefault="00624153" w:rsidP="0062415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Подача предложения о цене муниципального имущества означает согласие претендента на блокирование находящихся на счете оператора электронной площадки, указанном в информационном сообщении, денежных средств в размере задатка.</w:t>
      </w:r>
    </w:p>
    <w:p w:rsidR="00624153" w:rsidRPr="00624153" w:rsidRDefault="00624153" w:rsidP="0062415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Предложения о цене муниципального имущества, не подтвержденные внесением задатка, оператором электронной площадки не принимаются.</w:t>
      </w:r>
    </w:p>
    <w:p w:rsidR="00624153" w:rsidRPr="00624153" w:rsidRDefault="00624153" w:rsidP="0062415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Документом, подтверждающим поступление задатка на счет оператора электронной площадки, указанный в информационном сообщении, является выписка с этого счета.</w:t>
      </w:r>
    </w:p>
    <w:p w:rsidR="00624153" w:rsidRPr="00624153" w:rsidRDefault="00624153" w:rsidP="0062415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2.5. Претендент не допускается к участию в продаже по минимально допустимой цене по следующим основаниям:</w:t>
      </w:r>
    </w:p>
    <w:p w:rsidR="00624153" w:rsidRPr="00624153" w:rsidRDefault="00624153" w:rsidP="0062415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1)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624153" w:rsidRPr="00624153" w:rsidRDefault="00624153" w:rsidP="0062415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2) представлены не все документы в соответствии с перечнем, указанным в информационном сообщении о продаже муниципального имущества, либо оформление указанных документов не соответствует законодательству Российской Федерации;</w:t>
      </w:r>
    </w:p>
    <w:p w:rsidR="00624153" w:rsidRPr="00624153" w:rsidRDefault="00624153" w:rsidP="0062415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3) заявка на участие в продаже по минимально допустимой цене подана лицом, не уполномоченным претендентом на осуществление таких действий;</w:t>
      </w:r>
    </w:p>
    <w:p w:rsidR="00624153" w:rsidRPr="00624153" w:rsidRDefault="00624153" w:rsidP="0062415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lastRenderedPageBreak/>
        <w:t>4) на день окончания срока приема заявок на участие в продаже по минимально допустимой цене отсутствует предложение о цене государственного или муниципального имущества, которая должна быть не менее минимальной цены такого имущества.</w:t>
      </w:r>
    </w:p>
    <w:p w:rsidR="00624153" w:rsidRPr="00624153" w:rsidRDefault="00624153" w:rsidP="0062415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2.6. Перечень оснований отказа претенденту в участии в продаже по минимально допустимой цене является исчерпывающим.</w:t>
      </w:r>
    </w:p>
    <w:p w:rsidR="00624153" w:rsidRPr="00624153" w:rsidRDefault="00624153" w:rsidP="0062415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2.7. Претендент имеет право отозвать поданную заявку на участие в продаже по минимально допустимой цене не позднее чем за пять дней до окончания срока приема заявок на участие в продаже по минимально допустимой цене.</w:t>
      </w:r>
    </w:p>
    <w:p w:rsidR="00624153" w:rsidRPr="00624153" w:rsidRDefault="00624153" w:rsidP="0062415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Отзыв претендентом поданной заявки на участие в продаже по минимально допустимой цене является основанием для отзыва поданных претендентом предложений о цене муниципального имущества и прекращения блокирования находящихся на счете оператора электронной площадки, указанном в информационном сообщении, денежных средств в размере задатка.</w:t>
      </w:r>
    </w:p>
    <w:p w:rsidR="00624153" w:rsidRPr="00624153" w:rsidRDefault="00624153" w:rsidP="0062415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2.8. Одно лицо имеет право подать только одну заявку, а также одно или несколько предложений о цене муниципального имущества. При подведении итогов продажи по минимально допустимой цене из всех поступивших от одного лица предложений о цене муниципального имущества учитывается предложение, содержащее наибольшую цену.</w:t>
      </w:r>
    </w:p>
    <w:p w:rsidR="00624153" w:rsidRPr="00624153" w:rsidRDefault="00624153" w:rsidP="0062415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Предельный размер повышения цены продаваемого муниципального имущества не ограничен.</w:t>
      </w:r>
    </w:p>
    <w:p w:rsidR="00624153" w:rsidRPr="00624153" w:rsidRDefault="00624153" w:rsidP="0062415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Раздел 3. Порядок подведения итогов продажи муниципального имущества.</w:t>
      </w:r>
    </w:p>
    <w:p w:rsidR="00624153" w:rsidRPr="00624153" w:rsidRDefault="00624153" w:rsidP="0062415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3.1. Покупателем муниципального имущества при проведении продажи по минимально допустимой цене признается допущенное к участию в продаже по минимально допустимой цене лицо, которое в ходе приема заявок предложило наибольшую цену такого имущества с учетом пункта 2.8. В случае поступления нескольких одинаковых предложений о цене государственного или муниципального имущества покупателем признается лицо, подавшее предложение о цене такого имущества ранее других лиц и допущенное к участию в продаже.</w:t>
      </w:r>
    </w:p>
    <w:p w:rsidR="00624153" w:rsidRPr="00624153" w:rsidRDefault="00624153" w:rsidP="0062415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При уклонении или отказе покупателя от заключения договора купли- продажи муниципального имущества в срок, установленный абзацем первым пункта 4.1, договор купли-продажи такого имущества заключается с лицом, подавшим предпоследнее предложение о размере цены такого имущества и допущенным к участию в продаже (далее - лицо, подавшее предпоследнее предложение о цене). В случае поступления нескольких одинаковых предложений о цене муниципального имущества договор купли-продажи такого имущества заключается с лицом, подавшим предложение о цене такого имущества ранее других лиц и допущенным к участию в продаже.</w:t>
      </w:r>
    </w:p>
    <w:p w:rsidR="00624153" w:rsidRPr="00624153" w:rsidRDefault="00624153" w:rsidP="0062415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 xml:space="preserve">3.2. Уведомление о признании участника продажи по минимально допустимой цене покупателем либо лицом, признанным единственным участником продажи по минимально допустимой цене, в случае, установленном </w:t>
      </w:r>
      <w:r w:rsidRPr="00624153">
        <w:rPr>
          <w:rFonts w:ascii="Times New Roman" w:hAnsi="Times New Roman" w:cs="Times New Roman"/>
          <w:sz w:val="28"/>
          <w:szCs w:val="28"/>
        </w:rPr>
        <w:lastRenderedPageBreak/>
        <w:t>абзацем вторым пункта 2.2, направляется покупателю либо такому лицу в день подведения итогов продажи по минимально допустимой цене.</w:t>
      </w:r>
    </w:p>
    <w:p w:rsidR="00624153" w:rsidRPr="00624153" w:rsidRDefault="00624153" w:rsidP="0062415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3.3. В течение пяти дней, с даты подведения итогов продажи по минимально допустимой цене, суммы задатков возвращаются ее участникам, за исключением покупателя либо лица, признанного единственным участником продажи по минимально допустимой цене, в случае, установленном абзацем вторым пункта 2.2, а также лица, подавшего предпоследнее предложение о цене.</w:t>
      </w:r>
    </w:p>
    <w:p w:rsidR="00624153" w:rsidRPr="00624153" w:rsidRDefault="00624153" w:rsidP="0062415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Лицу, подавшему предпоследнее предложение о цене, задаток возвращается в течение пяти дней с даты заключения договора купли-продажи муниципального имущества с покупателем.</w:t>
      </w:r>
    </w:p>
    <w:p w:rsidR="00624153" w:rsidRPr="00624153" w:rsidRDefault="00624153" w:rsidP="0062415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3.4. При уклонении или отказе покупателя либо лица, признанного единственным участником продажи по минимально допустимой цене, в случае, установленном абзацем вторым пункта 2.2, от заключения договора купли- продажи государственного или муниципального имущества задаток не возвращается. При этом покупатель либо лицо, признанное единственным участником продажи по минимально допустимой цене, обязаны в течении десяти календарных дней с даты истечения срока, установленного абзацем первым пункта 4.1, уплатить продавцу штраф в размере минимальной цены муниципального имущества, предусмотренной пунктом 1.2 настоящей статьи за вычетом суммы задатка. В этом случае продажа по минимально допустимой цене признается несостоявшейся, если иное не установлено настоящим Положением.</w:t>
      </w:r>
    </w:p>
    <w:p w:rsidR="00624153" w:rsidRPr="00624153" w:rsidRDefault="00624153" w:rsidP="0062415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При уклонении или отказе лица, подавшего предпоследнее предложение о цене, от заключения договора купли-продажи муниципального имущества задаток не возвращается. При этом лицо, подавшее предпоследнее предложение о цене, обязано в течение десяти календарных дней с даты истечения срока, установленного абзацем вторым пункта 4.1, уплатить продавцу штраф в размере минимальной цены такого имущества, предусмотренной пунктом 1.2 за вычетом суммы задатка. В этом случае продажа по минимально допустимой цене признается несостоявшейся.</w:t>
      </w:r>
    </w:p>
    <w:p w:rsidR="00624153" w:rsidRPr="00624153" w:rsidRDefault="00624153" w:rsidP="0062415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Раздел 4. Порядок заключения договора купли-продажи имущества, оплаты имущества и передачи его покупателю.</w:t>
      </w:r>
    </w:p>
    <w:p w:rsidR="00624153" w:rsidRPr="00624153" w:rsidRDefault="00624153" w:rsidP="0062415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4.1. Заключение договора купли-продажи муниципального имущества осуществляется в течение пяти рабочих дней со дня признания участника продажи по минимально допустимой цене покупателем либо лицом, признанным единственным участником продажи по минимально допустимой цене, в случае, установленном абзацем вторым пункта 2.2.</w:t>
      </w:r>
    </w:p>
    <w:p w:rsidR="00624153" w:rsidRPr="00624153" w:rsidRDefault="00624153" w:rsidP="0062415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Заключение договора купли-продажи муниципального имущества с лицом, подавшим предпоследнее предложение о цене, осуществляется в течение пяти рабочих дней со дня признания покупателя уклонившимся или отказавшимся от заключения договора купли-продажи такого имущества.</w:t>
      </w:r>
    </w:p>
    <w:p w:rsidR="00624153" w:rsidRPr="00624153" w:rsidRDefault="00624153" w:rsidP="0062415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4.2. В течение пяти рабочих дней со дня признания участника продажи имущества по минимально допустимой цене покупателем либо единственным участником админис</w:t>
      </w:r>
      <w:r>
        <w:rPr>
          <w:rFonts w:ascii="Times New Roman" w:hAnsi="Times New Roman" w:cs="Times New Roman"/>
          <w:sz w:val="28"/>
          <w:szCs w:val="28"/>
        </w:rPr>
        <w:t>трация Гривенского</w:t>
      </w:r>
      <w:r w:rsidRPr="00624153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муниципального района Краснодарского края и покупатель, либо единственный </w:t>
      </w:r>
      <w:r w:rsidRPr="00624153">
        <w:rPr>
          <w:rFonts w:ascii="Times New Roman" w:hAnsi="Times New Roman" w:cs="Times New Roman"/>
          <w:sz w:val="28"/>
          <w:szCs w:val="28"/>
        </w:rPr>
        <w:lastRenderedPageBreak/>
        <w:t>участник заключают в соответствии с законодательством договор купли- продажи имущества.</w:t>
      </w:r>
    </w:p>
    <w:p w:rsidR="00624153" w:rsidRPr="00624153" w:rsidRDefault="00624153" w:rsidP="009C075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4.3. Договор купли-продажи имущества должен содержать все существенные условия, предусмотренные для таких договоров Гражданским кодексом Российской Федерации, Федеральным законом от 21.12.2001 г. № 178-ФЗ "О приватизации государственного и муниципального имущества" и иными нормативными правовыми актами Российской Федерации.</w:t>
      </w:r>
    </w:p>
    <w:p w:rsidR="00624153" w:rsidRPr="00624153" w:rsidRDefault="00624153" w:rsidP="0062415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 xml:space="preserve">Денежные средства в счет оплаты приватизируемого муниципального имущества, в размере предложенной покупателем цены приобретения направляются в установленном порядке в местный </w:t>
      </w:r>
      <w:r w:rsidR="009C075D">
        <w:rPr>
          <w:rFonts w:ascii="Times New Roman" w:hAnsi="Times New Roman" w:cs="Times New Roman"/>
          <w:sz w:val="28"/>
          <w:szCs w:val="28"/>
        </w:rPr>
        <w:t>бюджет (бюджет Гривенского</w:t>
      </w:r>
      <w:r w:rsidRPr="00624153">
        <w:rPr>
          <w:rFonts w:ascii="Times New Roman" w:hAnsi="Times New Roman" w:cs="Times New Roman"/>
          <w:sz w:val="28"/>
          <w:szCs w:val="28"/>
        </w:rPr>
        <w:t xml:space="preserve"> сельского поселения) на счет, указанный в информационном сообщении о проведении продажи имущества, в сроки, указанные в договоре купли-продажи имущества, но не позднее 30 рабочих дней со дня его заключения. </w:t>
      </w:r>
    </w:p>
    <w:p w:rsidR="00624153" w:rsidRPr="00624153" w:rsidRDefault="00624153" w:rsidP="009C075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В договоре купли-продажи предусматривается уплата покупателем неустойки в случае его уклонения или отказа от оплаты имущества.</w:t>
      </w:r>
    </w:p>
    <w:p w:rsidR="00624153" w:rsidRPr="00624153" w:rsidRDefault="00624153" w:rsidP="009C075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4.4. При уклонении покупателя от заключения договора купли - продажи имущества в установленный срок покупатель утрачивает право на заключение такого договора. В этом случае продажа имущества признается несостоявшейся.</w:t>
      </w:r>
    </w:p>
    <w:p w:rsidR="00624153" w:rsidRPr="00624153" w:rsidRDefault="00624153" w:rsidP="009C075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4.5. Факт оплаты имущества подтверждается выпиской со счета, указанного в информационном сообщении о проведении продажи имущества, подтверждающей поступление средств в размере и в сроки, указанные в договоре купли-продажи имущества или решении о рассрочке оплаты имущества.</w:t>
      </w:r>
    </w:p>
    <w:p w:rsidR="00305E46" w:rsidRDefault="00624153" w:rsidP="009C075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24153">
        <w:rPr>
          <w:rFonts w:ascii="Times New Roman" w:hAnsi="Times New Roman" w:cs="Times New Roman"/>
          <w:sz w:val="28"/>
          <w:szCs w:val="28"/>
        </w:rPr>
        <w:t>4.6. Продавец обеспечивает получение покупателем документации, необходимой для государственной регистрации сделки купли-продажи имущества и государственной регистрации перехода права собственности, вытекающего из такой сделки.</w:t>
      </w:r>
    </w:p>
    <w:p w:rsidR="00624153" w:rsidRDefault="00624153" w:rsidP="0062415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24153" w:rsidRPr="0076153F" w:rsidRDefault="00624153" w:rsidP="0062415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05E46" w:rsidRDefault="00305E46" w:rsidP="00305E46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05E46">
        <w:rPr>
          <w:rFonts w:ascii="Times New Roman" w:hAnsi="Times New Roman" w:cs="Times New Roman"/>
          <w:sz w:val="28"/>
          <w:szCs w:val="28"/>
        </w:rPr>
        <w:t xml:space="preserve">Глава Гривенского сельского </w:t>
      </w:r>
    </w:p>
    <w:p w:rsidR="002A596A" w:rsidRDefault="00305E46" w:rsidP="00305E46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05E46">
        <w:rPr>
          <w:rFonts w:ascii="Times New Roman" w:hAnsi="Times New Roman" w:cs="Times New Roman"/>
          <w:sz w:val="28"/>
          <w:szCs w:val="28"/>
        </w:rPr>
        <w:t>поселения Калининского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305E46">
        <w:rPr>
          <w:rFonts w:ascii="Times New Roman" w:hAnsi="Times New Roman" w:cs="Times New Roman"/>
          <w:sz w:val="28"/>
          <w:szCs w:val="28"/>
        </w:rPr>
        <w:t>Л.Г. Фикс</w:t>
      </w:r>
    </w:p>
    <w:p w:rsidR="005A0984" w:rsidRDefault="005A0984" w:rsidP="00571D3F">
      <w:pPr>
        <w:rPr>
          <w:rFonts w:ascii="Times New Roman" w:hAnsi="Times New Roman" w:cs="Times New Roman"/>
          <w:sz w:val="28"/>
          <w:szCs w:val="28"/>
        </w:rPr>
      </w:pPr>
    </w:p>
    <w:p w:rsidR="00D07DFE" w:rsidRDefault="00D07DFE" w:rsidP="00583408">
      <w:pPr>
        <w:ind w:firstLine="0"/>
      </w:pPr>
    </w:p>
    <w:p w:rsidR="00A961D7" w:rsidRDefault="00A961D7" w:rsidP="00583408">
      <w:pPr>
        <w:ind w:firstLine="0"/>
      </w:pPr>
    </w:p>
    <w:p w:rsidR="00A961D7" w:rsidRDefault="00A961D7" w:rsidP="00583408">
      <w:pPr>
        <w:ind w:firstLine="0"/>
      </w:pPr>
    </w:p>
    <w:p w:rsidR="00A961D7" w:rsidRDefault="00A961D7" w:rsidP="00583408">
      <w:pPr>
        <w:ind w:firstLine="0"/>
      </w:pPr>
    </w:p>
    <w:p w:rsidR="00A961D7" w:rsidRDefault="00A961D7" w:rsidP="00583408">
      <w:pPr>
        <w:ind w:firstLine="0"/>
      </w:pPr>
    </w:p>
    <w:p w:rsidR="00A961D7" w:rsidRDefault="00A961D7" w:rsidP="00583408">
      <w:pPr>
        <w:ind w:firstLine="0"/>
      </w:pPr>
    </w:p>
    <w:p w:rsidR="00A961D7" w:rsidRDefault="00A961D7" w:rsidP="00583408">
      <w:pPr>
        <w:ind w:firstLine="0"/>
      </w:pPr>
    </w:p>
    <w:p w:rsidR="00A961D7" w:rsidRDefault="00A961D7" w:rsidP="00583408">
      <w:pPr>
        <w:ind w:firstLine="0"/>
      </w:pPr>
    </w:p>
    <w:p w:rsidR="00A961D7" w:rsidRDefault="00A961D7" w:rsidP="00583408">
      <w:pPr>
        <w:ind w:firstLine="0"/>
      </w:pPr>
    </w:p>
    <w:sectPr w:rsidR="00A961D7" w:rsidSect="005714B2">
      <w:headerReference w:type="even" r:id="rId9"/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1DD1" w:rsidRDefault="008B1DD1">
      <w:r>
        <w:separator/>
      </w:r>
    </w:p>
  </w:endnote>
  <w:endnote w:type="continuationSeparator" w:id="0">
    <w:p w:rsidR="008B1DD1" w:rsidRDefault="008B1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1DD1" w:rsidRDefault="008B1DD1">
      <w:r>
        <w:separator/>
      </w:r>
    </w:p>
  </w:footnote>
  <w:footnote w:type="continuationSeparator" w:id="0">
    <w:p w:rsidR="008B1DD1" w:rsidRDefault="008B1D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55AF" w:rsidRDefault="00F755AF" w:rsidP="00DF5AB2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755AF" w:rsidRDefault="00F755A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55AF" w:rsidRPr="00256683" w:rsidRDefault="00F755AF" w:rsidP="00256683">
    <w:pPr>
      <w:pStyle w:val="a7"/>
      <w:ind w:firstLine="0"/>
      <w:jc w:val="center"/>
      <w:rPr>
        <w:rFonts w:ascii="Times New Roman" w:hAnsi="Times New Roman" w:cs="Times New Roman"/>
        <w:sz w:val="24"/>
        <w:szCs w:val="24"/>
      </w:rPr>
    </w:pPr>
    <w:r w:rsidRPr="00256683">
      <w:rPr>
        <w:rFonts w:ascii="Times New Roman" w:hAnsi="Times New Roman" w:cs="Times New Roman"/>
        <w:sz w:val="24"/>
        <w:szCs w:val="24"/>
      </w:rPr>
      <w:fldChar w:fldCharType="begin"/>
    </w:r>
    <w:r w:rsidRPr="00256683">
      <w:rPr>
        <w:rFonts w:ascii="Times New Roman" w:hAnsi="Times New Roman" w:cs="Times New Roman"/>
        <w:sz w:val="24"/>
        <w:szCs w:val="24"/>
      </w:rPr>
      <w:instrText>PAGE   \* MERGEFORMAT</w:instrText>
    </w:r>
    <w:r w:rsidRPr="00256683">
      <w:rPr>
        <w:rFonts w:ascii="Times New Roman" w:hAnsi="Times New Roman" w:cs="Times New Roman"/>
        <w:sz w:val="24"/>
        <w:szCs w:val="24"/>
      </w:rPr>
      <w:fldChar w:fldCharType="separate"/>
    </w:r>
    <w:r w:rsidR="009C075D">
      <w:rPr>
        <w:rFonts w:ascii="Times New Roman" w:hAnsi="Times New Roman" w:cs="Times New Roman"/>
        <w:noProof/>
        <w:sz w:val="24"/>
        <w:szCs w:val="24"/>
      </w:rPr>
      <w:t>7</w:t>
    </w:r>
    <w:r w:rsidRPr="00256683">
      <w:rPr>
        <w:rFonts w:ascii="Times New Roman" w:hAnsi="Times New Roman" w:cs="Times New Roman"/>
        <w:sz w:val="24"/>
        <w:szCs w:val="24"/>
      </w:rPr>
      <w:fldChar w:fldCharType="end"/>
    </w:r>
  </w:p>
  <w:p w:rsidR="00F755AF" w:rsidRDefault="00F755AF" w:rsidP="0042027F">
    <w:pPr>
      <w:pStyle w:val="a7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1901"/>
        </w:tabs>
        <w:ind w:left="1901" w:hanging="105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strike w:val="0"/>
        <w:dstrike w:val="0"/>
      </w:rPr>
    </w:lvl>
    <w:lvl w:ilvl="1">
      <w:start w:val="1"/>
      <w:numFmt w:val="decimal"/>
      <w:lvlText w:val="%2)"/>
      <w:lvlJc w:val="left"/>
      <w:pPr>
        <w:tabs>
          <w:tab w:val="num" w:pos="2763"/>
        </w:tabs>
        <w:ind w:left="2763" w:hanging="1050"/>
      </w:pPr>
    </w:lvl>
    <w:lvl w:ilvl="2">
      <w:start w:val="1"/>
      <w:numFmt w:val="lowerRoman"/>
      <w:lvlText w:val="%3."/>
      <w:lvlJc w:val="left"/>
      <w:pPr>
        <w:tabs>
          <w:tab w:val="num" w:pos="2793"/>
        </w:tabs>
        <w:ind w:left="2793" w:hanging="180"/>
      </w:pPr>
    </w:lvl>
    <w:lvl w:ilvl="3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>
      <w:start w:val="1"/>
      <w:numFmt w:val="lowerRoman"/>
      <w:lvlText w:val="%6."/>
      <w:lvlJc w:val="left"/>
      <w:pPr>
        <w:tabs>
          <w:tab w:val="num" w:pos="4953"/>
        </w:tabs>
        <w:ind w:left="4953" w:hanging="180"/>
      </w:pPr>
    </w:lvl>
    <w:lvl w:ilvl="6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>
      <w:start w:val="1"/>
      <w:numFmt w:val="lowerRoman"/>
      <w:lvlText w:val="%9."/>
      <w:lvlJc w:val="left"/>
      <w:pPr>
        <w:tabs>
          <w:tab w:val="num" w:pos="7113"/>
        </w:tabs>
        <w:ind w:left="7113" w:hanging="18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1060"/>
        </w:tabs>
        <w:ind w:left="10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7"/>
    <w:multiLevelType w:val="multilevel"/>
    <w:tmpl w:val="00000007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4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1"/>
      <w:numFmt w:val="decimal"/>
      <w:lvlText w:val="%3)"/>
      <w:lvlJc w:val="left"/>
      <w:pPr>
        <w:tabs>
          <w:tab w:val="num" w:pos="1495"/>
        </w:tabs>
        <w:ind w:left="1495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0000000A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000000E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0F"/>
    <w:multiLevelType w:val="multilevel"/>
    <w:tmpl w:val="0000000F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1"/>
    <w:multiLevelType w:val="multilevel"/>
    <w:tmpl w:val="00000011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2"/>
    <w:multiLevelType w:val="multilevel"/>
    <w:tmpl w:val="00000012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0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3"/>
    <w:multiLevelType w:val="multilevel"/>
    <w:tmpl w:val="000000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00000016"/>
    <w:multiLevelType w:val="multilevel"/>
    <w:tmpl w:val="00000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0000017"/>
    <w:multiLevelType w:val="multilevel"/>
    <w:tmpl w:val="000000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3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00000018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8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00000019"/>
    <w:multiLevelType w:val="multilevel"/>
    <w:tmpl w:val="000000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4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0000001A"/>
    <w:multiLevelType w:val="multilevel"/>
    <w:tmpl w:val="53183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0000001B"/>
    <w:multiLevelType w:val="multilevel"/>
    <w:tmpl w:val="0000001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0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0000001C"/>
    <w:multiLevelType w:val="multilevel"/>
    <w:tmpl w:val="67EC4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0000001D"/>
    <w:multiLevelType w:val="multilevel"/>
    <w:tmpl w:val="0000001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0000001E"/>
    <w:multiLevelType w:val="multilevel"/>
    <w:tmpl w:val="00000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0000001F"/>
    <w:multiLevelType w:val="multilevel"/>
    <w:tmpl w:val="0000001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15CA26A9"/>
    <w:multiLevelType w:val="hybridMultilevel"/>
    <w:tmpl w:val="2F66C878"/>
    <w:lvl w:ilvl="0" w:tplc="D30E742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1F7324A1"/>
    <w:multiLevelType w:val="singleLevel"/>
    <w:tmpl w:val="E206C49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33" w15:restartNumberingAfterBreak="0">
    <w:nsid w:val="2057565A"/>
    <w:multiLevelType w:val="hybridMultilevel"/>
    <w:tmpl w:val="0C1A8F0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 w15:restartNumberingAfterBreak="0">
    <w:nsid w:val="2E1C2B67"/>
    <w:multiLevelType w:val="hybridMultilevel"/>
    <w:tmpl w:val="2F66C878"/>
    <w:lvl w:ilvl="0" w:tplc="D30E742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38B7754D"/>
    <w:multiLevelType w:val="hybridMultilevel"/>
    <w:tmpl w:val="AE3A52A6"/>
    <w:lvl w:ilvl="0" w:tplc="F97CBBB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trike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6" w15:restartNumberingAfterBreak="0">
    <w:nsid w:val="39482C02"/>
    <w:multiLevelType w:val="hybridMultilevel"/>
    <w:tmpl w:val="F6F47020"/>
    <w:lvl w:ilvl="0" w:tplc="FC8AC85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 w15:restartNumberingAfterBreak="0">
    <w:nsid w:val="497F4C87"/>
    <w:multiLevelType w:val="multilevel"/>
    <w:tmpl w:val="2168F2FA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6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76" w:hanging="2160"/>
      </w:pPr>
      <w:rPr>
        <w:rFonts w:hint="default"/>
      </w:rPr>
    </w:lvl>
  </w:abstractNum>
  <w:num w:numId="1">
    <w:abstractNumId w:val="32"/>
    <w:lvlOverride w:ilvl="0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11"/>
  </w:num>
  <w:num w:numId="14">
    <w:abstractNumId w:val="12"/>
  </w:num>
  <w:num w:numId="15">
    <w:abstractNumId w:val="13"/>
  </w:num>
  <w:num w:numId="16">
    <w:abstractNumId w:val="14"/>
  </w:num>
  <w:num w:numId="17">
    <w:abstractNumId w:val="15"/>
  </w:num>
  <w:num w:numId="18">
    <w:abstractNumId w:val="16"/>
  </w:num>
  <w:num w:numId="19">
    <w:abstractNumId w:val="17"/>
  </w:num>
  <w:num w:numId="20">
    <w:abstractNumId w:val="18"/>
  </w:num>
  <w:num w:numId="21">
    <w:abstractNumId w:val="19"/>
  </w:num>
  <w:num w:numId="22">
    <w:abstractNumId w:val="20"/>
  </w:num>
  <w:num w:numId="23">
    <w:abstractNumId w:val="21"/>
  </w:num>
  <w:num w:numId="24">
    <w:abstractNumId w:val="22"/>
  </w:num>
  <w:num w:numId="25">
    <w:abstractNumId w:val="23"/>
  </w:num>
  <w:num w:numId="26">
    <w:abstractNumId w:val="24"/>
  </w:num>
  <w:num w:numId="27">
    <w:abstractNumId w:val="33"/>
  </w:num>
  <w:num w:numId="28">
    <w:abstractNumId w:val="35"/>
  </w:num>
  <w:num w:numId="29">
    <w:abstractNumId w:val="36"/>
  </w:num>
  <w:num w:numId="30">
    <w:abstractNumId w:val="34"/>
  </w:num>
  <w:num w:numId="31">
    <w:abstractNumId w:val="31"/>
  </w:num>
  <w:num w:numId="32">
    <w:abstractNumId w:val="37"/>
  </w:num>
  <w:num w:numId="33">
    <w:abstractNumId w:val="25"/>
  </w:num>
  <w:num w:numId="34">
    <w:abstractNumId w:val="26"/>
  </w:num>
  <w:num w:numId="35">
    <w:abstractNumId w:val="27"/>
  </w:num>
  <w:num w:numId="36">
    <w:abstractNumId w:val="28"/>
  </w:num>
  <w:num w:numId="37">
    <w:abstractNumId w:val="29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F53"/>
    <w:rsid w:val="000002DA"/>
    <w:rsid w:val="0000493A"/>
    <w:rsid w:val="00006D74"/>
    <w:rsid w:val="0001561F"/>
    <w:rsid w:val="00016402"/>
    <w:rsid w:val="00027CFB"/>
    <w:rsid w:val="00035FEB"/>
    <w:rsid w:val="00040C28"/>
    <w:rsid w:val="0006447B"/>
    <w:rsid w:val="000C3355"/>
    <w:rsid w:val="000C3A03"/>
    <w:rsid w:val="000D339D"/>
    <w:rsid w:val="000F4E97"/>
    <w:rsid w:val="000F784E"/>
    <w:rsid w:val="001247B4"/>
    <w:rsid w:val="00130763"/>
    <w:rsid w:val="00135757"/>
    <w:rsid w:val="00146799"/>
    <w:rsid w:val="00150DD9"/>
    <w:rsid w:val="001A6794"/>
    <w:rsid w:val="001B0A03"/>
    <w:rsid w:val="001B6371"/>
    <w:rsid w:val="001D105D"/>
    <w:rsid w:val="001E0A9A"/>
    <w:rsid w:val="001E276E"/>
    <w:rsid w:val="0024341F"/>
    <w:rsid w:val="00243617"/>
    <w:rsid w:val="0024411D"/>
    <w:rsid w:val="002530B4"/>
    <w:rsid w:val="00256683"/>
    <w:rsid w:val="00276DE8"/>
    <w:rsid w:val="002A25DC"/>
    <w:rsid w:val="002A596A"/>
    <w:rsid w:val="002B6540"/>
    <w:rsid w:val="002E2562"/>
    <w:rsid w:val="002E6DCE"/>
    <w:rsid w:val="00301DCC"/>
    <w:rsid w:val="00302519"/>
    <w:rsid w:val="00305E46"/>
    <w:rsid w:val="0031666A"/>
    <w:rsid w:val="00325B9D"/>
    <w:rsid w:val="003621EB"/>
    <w:rsid w:val="003C127D"/>
    <w:rsid w:val="003D3734"/>
    <w:rsid w:val="003D3BD0"/>
    <w:rsid w:val="003E08CD"/>
    <w:rsid w:val="003E27A1"/>
    <w:rsid w:val="00415B10"/>
    <w:rsid w:val="0042027F"/>
    <w:rsid w:val="0046045B"/>
    <w:rsid w:val="00466E9F"/>
    <w:rsid w:val="004714F1"/>
    <w:rsid w:val="0048187F"/>
    <w:rsid w:val="00490C22"/>
    <w:rsid w:val="00494986"/>
    <w:rsid w:val="00497048"/>
    <w:rsid w:val="004A23B1"/>
    <w:rsid w:val="004B22D0"/>
    <w:rsid w:val="004D28F4"/>
    <w:rsid w:val="005045B1"/>
    <w:rsid w:val="00524300"/>
    <w:rsid w:val="005263DE"/>
    <w:rsid w:val="00556BC9"/>
    <w:rsid w:val="00570D7A"/>
    <w:rsid w:val="005714B2"/>
    <w:rsid w:val="00571D3F"/>
    <w:rsid w:val="00583408"/>
    <w:rsid w:val="005A0984"/>
    <w:rsid w:val="005F2EB4"/>
    <w:rsid w:val="00623315"/>
    <w:rsid w:val="00624153"/>
    <w:rsid w:val="00655FE9"/>
    <w:rsid w:val="00670A65"/>
    <w:rsid w:val="0069323E"/>
    <w:rsid w:val="006A280A"/>
    <w:rsid w:val="006D26AE"/>
    <w:rsid w:val="006F0B12"/>
    <w:rsid w:val="0070207F"/>
    <w:rsid w:val="007246B2"/>
    <w:rsid w:val="00746FD3"/>
    <w:rsid w:val="0076153F"/>
    <w:rsid w:val="00770B6D"/>
    <w:rsid w:val="007B2F6B"/>
    <w:rsid w:val="007F217D"/>
    <w:rsid w:val="007F56FD"/>
    <w:rsid w:val="00832E90"/>
    <w:rsid w:val="008647A6"/>
    <w:rsid w:val="008704E2"/>
    <w:rsid w:val="008913D7"/>
    <w:rsid w:val="00891EF9"/>
    <w:rsid w:val="008B1DD1"/>
    <w:rsid w:val="008B5D18"/>
    <w:rsid w:val="008C2D58"/>
    <w:rsid w:val="008C675B"/>
    <w:rsid w:val="009046D4"/>
    <w:rsid w:val="00972D2D"/>
    <w:rsid w:val="009A4157"/>
    <w:rsid w:val="009C075D"/>
    <w:rsid w:val="009D63E3"/>
    <w:rsid w:val="009E71FC"/>
    <w:rsid w:val="00A002B2"/>
    <w:rsid w:val="00A00457"/>
    <w:rsid w:val="00A24F37"/>
    <w:rsid w:val="00A30129"/>
    <w:rsid w:val="00A32159"/>
    <w:rsid w:val="00A42926"/>
    <w:rsid w:val="00A42A55"/>
    <w:rsid w:val="00A4370C"/>
    <w:rsid w:val="00A46AE4"/>
    <w:rsid w:val="00A961D7"/>
    <w:rsid w:val="00B0580D"/>
    <w:rsid w:val="00B07C80"/>
    <w:rsid w:val="00B107C3"/>
    <w:rsid w:val="00B33E14"/>
    <w:rsid w:val="00B41F53"/>
    <w:rsid w:val="00B460E6"/>
    <w:rsid w:val="00B46B5B"/>
    <w:rsid w:val="00B511A2"/>
    <w:rsid w:val="00BC023A"/>
    <w:rsid w:val="00BC6306"/>
    <w:rsid w:val="00BE6F99"/>
    <w:rsid w:val="00C0305E"/>
    <w:rsid w:val="00C13665"/>
    <w:rsid w:val="00C22BCC"/>
    <w:rsid w:val="00C326AB"/>
    <w:rsid w:val="00C6424E"/>
    <w:rsid w:val="00C6762A"/>
    <w:rsid w:val="00C87250"/>
    <w:rsid w:val="00C929E0"/>
    <w:rsid w:val="00CE471B"/>
    <w:rsid w:val="00D0282E"/>
    <w:rsid w:val="00D0695B"/>
    <w:rsid w:val="00D07DFE"/>
    <w:rsid w:val="00D3734D"/>
    <w:rsid w:val="00D85051"/>
    <w:rsid w:val="00D900C6"/>
    <w:rsid w:val="00DB5E0C"/>
    <w:rsid w:val="00DD685A"/>
    <w:rsid w:val="00DF5AB2"/>
    <w:rsid w:val="00E06C07"/>
    <w:rsid w:val="00E45285"/>
    <w:rsid w:val="00E479EE"/>
    <w:rsid w:val="00E6539B"/>
    <w:rsid w:val="00EA23C9"/>
    <w:rsid w:val="00EB4B89"/>
    <w:rsid w:val="00EC7DF2"/>
    <w:rsid w:val="00ED2F7E"/>
    <w:rsid w:val="00EE3602"/>
    <w:rsid w:val="00EF1863"/>
    <w:rsid w:val="00F0431F"/>
    <w:rsid w:val="00F11A3F"/>
    <w:rsid w:val="00F755AF"/>
    <w:rsid w:val="00F84AE7"/>
    <w:rsid w:val="00FA101E"/>
    <w:rsid w:val="00FB586D"/>
    <w:rsid w:val="00FE32D6"/>
    <w:rsid w:val="00FF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590D9C3-294B-40E5-90D5-C1094ABE8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F53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qFormat/>
    <w:rsid w:val="00B41F5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qFormat/>
    <w:rsid w:val="00B41F53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2"/>
    <w:next w:val="a"/>
    <w:link w:val="30"/>
    <w:qFormat/>
    <w:rsid w:val="00B41F53"/>
    <w:pPr>
      <w:keepNext w:val="0"/>
      <w:spacing w:before="108" w:after="108"/>
      <w:ind w:firstLine="0"/>
      <w:jc w:val="center"/>
      <w:outlineLvl w:val="2"/>
    </w:pPr>
    <w:rPr>
      <w:i w:val="0"/>
      <w:iCs w:val="0"/>
      <w:color w:val="26282F"/>
      <w:sz w:val="26"/>
      <w:szCs w:val="26"/>
    </w:rPr>
  </w:style>
  <w:style w:type="paragraph" w:styleId="4">
    <w:name w:val="heading 4"/>
    <w:basedOn w:val="a"/>
    <w:next w:val="a"/>
    <w:link w:val="40"/>
    <w:qFormat/>
    <w:rsid w:val="00A961D7"/>
    <w:pPr>
      <w:keepNext/>
      <w:tabs>
        <w:tab w:val="num" w:pos="864"/>
      </w:tabs>
      <w:suppressAutoHyphens/>
      <w:autoSpaceDE/>
      <w:autoSpaceDN/>
      <w:adjustRightInd/>
      <w:ind w:left="864" w:hanging="864"/>
      <w:jc w:val="left"/>
      <w:outlineLvl w:val="3"/>
    </w:pPr>
    <w:rPr>
      <w:rFonts w:eastAsia="Andale Sans UI" w:cs="Times New Roman"/>
      <w:b/>
      <w:kern w:val="1"/>
      <w:sz w:val="24"/>
      <w:szCs w:val="24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961D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670A6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A961D7"/>
    <w:pPr>
      <w:keepNext/>
      <w:keepLines/>
      <w:suppressAutoHyphens/>
      <w:autoSpaceDE/>
      <w:autoSpaceDN/>
      <w:adjustRightInd/>
      <w:spacing w:before="40"/>
      <w:ind w:firstLine="0"/>
      <w:jc w:val="left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en-US"/>
    </w:rPr>
  </w:style>
  <w:style w:type="paragraph" w:styleId="8">
    <w:name w:val="heading 8"/>
    <w:basedOn w:val="a"/>
    <w:next w:val="a"/>
    <w:link w:val="80"/>
    <w:qFormat/>
    <w:rsid w:val="00A961D7"/>
    <w:pPr>
      <w:keepNext/>
      <w:tabs>
        <w:tab w:val="num" w:pos="1440"/>
      </w:tabs>
      <w:suppressAutoHyphens/>
      <w:autoSpaceDE/>
      <w:autoSpaceDN/>
      <w:adjustRightInd/>
      <w:jc w:val="left"/>
      <w:outlineLvl w:val="7"/>
    </w:pPr>
    <w:rPr>
      <w:rFonts w:ascii="Times New Roman" w:eastAsia="Andale Sans UI" w:hAnsi="Times New Roman" w:cs="Times New Roman"/>
      <w:b/>
      <w:kern w:val="1"/>
      <w:sz w:val="28"/>
      <w:szCs w:val="24"/>
      <w:lang w:eastAsia="en-US"/>
    </w:rPr>
  </w:style>
  <w:style w:type="paragraph" w:styleId="9">
    <w:name w:val="heading 9"/>
    <w:basedOn w:val="a"/>
    <w:next w:val="a"/>
    <w:link w:val="90"/>
    <w:qFormat/>
    <w:rsid w:val="00A961D7"/>
    <w:pPr>
      <w:keepNext/>
      <w:tabs>
        <w:tab w:val="num" w:pos="1584"/>
      </w:tabs>
      <w:suppressAutoHyphens/>
      <w:autoSpaceDE/>
      <w:autoSpaceDN/>
      <w:adjustRightInd/>
      <w:ind w:left="1584" w:hanging="1584"/>
      <w:outlineLvl w:val="8"/>
    </w:pPr>
    <w:rPr>
      <w:rFonts w:ascii="Times New Roman" w:eastAsia="Andale Sans UI" w:hAnsi="Times New Roman" w:cs="Times New Roman"/>
      <w:b/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41F53"/>
    <w:rPr>
      <w:rFonts w:ascii="Arial" w:hAnsi="Arial" w:cs="Arial"/>
      <w:b/>
      <w:bCs/>
      <w:color w:val="26282F"/>
      <w:sz w:val="26"/>
      <w:szCs w:val="26"/>
      <w:lang w:val="ru-RU" w:eastAsia="ru-RU" w:bidi="ar-SA"/>
    </w:rPr>
  </w:style>
  <w:style w:type="character" w:customStyle="1" w:styleId="30">
    <w:name w:val="Заголовок 3 Знак"/>
    <w:link w:val="3"/>
    <w:rsid w:val="00B41F53"/>
    <w:rPr>
      <w:rFonts w:ascii="Arial" w:hAnsi="Arial" w:cs="Arial"/>
      <w:b/>
      <w:bCs/>
      <w:color w:val="26282F"/>
      <w:sz w:val="26"/>
      <w:szCs w:val="26"/>
      <w:lang w:val="ru-RU" w:eastAsia="ru-RU" w:bidi="ar-SA"/>
    </w:rPr>
  </w:style>
  <w:style w:type="character" w:customStyle="1" w:styleId="a3">
    <w:name w:val="Цветовое выделение"/>
    <w:rsid w:val="00B41F53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rsid w:val="00B41F53"/>
    <w:pPr>
      <w:ind w:firstLine="0"/>
    </w:pPr>
  </w:style>
  <w:style w:type="paragraph" w:customStyle="1" w:styleId="a5">
    <w:name w:val="Прижатый влево"/>
    <w:basedOn w:val="a"/>
    <w:next w:val="a"/>
    <w:rsid w:val="00B41F53"/>
    <w:pPr>
      <w:ind w:firstLine="0"/>
      <w:jc w:val="left"/>
    </w:pPr>
  </w:style>
  <w:style w:type="paragraph" w:customStyle="1" w:styleId="a6">
    <w:name w:val="Знак Знак Знак"/>
    <w:basedOn w:val="a"/>
    <w:rsid w:val="00B41F53"/>
    <w:pPr>
      <w:widowControl/>
      <w:autoSpaceDE/>
      <w:autoSpaceDN/>
      <w:adjustRightInd/>
      <w:ind w:firstLine="0"/>
      <w:jc w:val="left"/>
    </w:pPr>
    <w:rPr>
      <w:sz w:val="24"/>
      <w:szCs w:val="24"/>
      <w:lang w:val="pl-PL" w:eastAsia="pl-PL"/>
    </w:rPr>
  </w:style>
  <w:style w:type="paragraph" w:customStyle="1" w:styleId="ConsNormal">
    <w:name w:val="ConsNormal"/>
    <w:rsid w:val="00B41F5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E4528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45285"/>
  </w:style>
  <w:style w:type="paragraph" w:styleId="aa">
    <w:name w:val="footer"/>
    <w:basedOn w:val="a"/>
    <w:link w:val="ab"/>
    <w:rsid w:val="00243617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5A09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A4292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rsid w:val="001E276E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rFonts w:ascii="Times New Roman" w:hAnsi="Times New Roman" w:cs="Times New Roman"/>
      <w:sz w:val="28"/>
      <w:szCs w:val="24"/>
    </w:rPr>
  </w:style>
  <w:style w:type="character" w:customStyle="1" w:styleId="22">
    <w:name w:val="Основной текст с отступом 2 Знак"/>
    <w:link w:val="21"/>
    <w:rsid w:val="001E276E"/>
    <w:rPr>
      <w:sz w:val="28"/>
      <w:szCs w:val="24"/>
    </w:rPr>
  </w:style>
  <w:style w:type="character" w:customStyle="1" w:styleId="a8">
    <w:name w:val="Верхний колонтитул Знак"/>
    <w:link w:val="a7"/>
    <w:uiPriority w:val="99"/>
    <w:rsid w:val="0042027F"/>
    <w:rPr>
      <w:rFonts w:ascii="Arial" w:hAnsi="Arial" w:cs="Arial"/>
      <w:sz w:val="26"/>
      <w:szCs w:val="26"/>
    </w:rPr>
  </w:style>
  <w:style w:type="paragraph" w:styleId="ac">
    <w:name w:val="Plain Text"/>
    <w:basedOn w:val="a"/>
    <w:link w:val="ad"/>
    <w:rsid w:val="00466E9F"/>
    <w:pPr>
      <w:widowControl/>
      <w:autoSpaceDE/>
      <w:autoSpaceDN/>
      <w:adjustRightInd/>
      <w:ind w:firstLine="0"/>
      <w:jc w:val="left"/>
    </w:pPr>
    <w:rPr>
      <w:rFonts w:ascii="Courier New" w:hAnsi="Courier New" w:cs="Times New Roman"/>
      <w:sz w:val="20"/>
      <w:szCs w:val="20"/>
    </w:rPr>
  </w:style>
  <w:style w:type="character" w:customStyle="1" w:styleId="ad">
    <w:name w:val="Текст Знак"/>
    <w:link w:val="ac"/>
    <w:rsid w:val="00466E9F"/>
    <w:rPr>
      <w:rFonts w:ascii="Courier New" w:hAnsi="Courier New"/>
    </w:rPr>
  </w:style>
  <w:style w:type="character" w:customStyle="1" w:styleId="50">
    <w:name w:val="Заголовок 5 Знак"/>
    <w:basedOn w:val="a0"/>
    <w:link w:val="5"/>
    <w:rsid w:val="00A961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rsid w:val="00A961D7"/>
    <w:rPr>
      <w:rFonts w:ascii="Arial" w:eastAsia="Andale Sans UI" w:hAnsi="Arial"/>
      <w:b/>
      <w:kern w:val="1"/>
      <w:sz w:val="24"/>
      <w:szCs w:val="24"/>
      <w:lang w:eastAsia="en-US"/>
    </w:rPr>
  </w:style>
  <w:style w:type="character" w:customStyle="1" w:styleId="70">
    <w:name w:val="Заголовок 7 Знак"/>
    <w:basedOn w:val="a0"/>
    <w:link w:val="7"/>
    <w:rsid w:val="00A961D7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en-US"/>
    </w:rPr>
  </w:style>
  <w:style w:type="character" w:customStyle="1" w:styleId="80">
    <w:name w:val="Заголовок 8 Знак"/>
    <w:basedOn w:val="a0"/>
    <w:link w:val="8"/>
    <w:rsid w:val="00A961D7"/>
    <w:rPr>
      <w:rFonts w:eastAsia="Andale Sans UI"/>
      <w:b/>
      <w:kern w:val="1"/>
      <w:sz w:val="28"/>
      <w:szCs w:val="24"/>
      <w:lang w:eastAsia="en-US"/>
    </w:rPr>
  </w:style>
  <w:style w:type="character" w:customStyle="1" w:styleId="90">
    <w:name w:val="Заголовок 9 Знак"/>
    <w:basedOn w:val="a0"/>
    <w:link w:val="9"/>
    <w:rsid w:val="00A961D7"/>
    <w:rPr>
      <w:rFonts w:eastAsia="Andale Sans UI"/>
      <w:b/>
      <w:kern w:val="1"/>
      <w:sz w:val="24"/>
      <w:szCs w:val="24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A961D7"/>
  </w:style>
  <w:style w:type="character" w:customStyle="1" w:styleId="20">
    <w:name w:val="Заголовок 2 Знак"/>
    <w:basedOn w:val="a0"/>
    <w:link w:val="2"/>
    <w:rsid w:val="00A961D7"/>
    <w:rPr>
      <w:rFonts w:ascii="Arial" w:hAnsi="Arial" w:cs="Arial"/>
      <w:b/>
      <w:bCs/>
      <w:i/>
      <w:iCs/>
      <w:sz w:val="28"/>
      <w:szCs w:val="28"/>
    </w:rPr>
  </w:style>
  <w:style w:type="character" w:customStyle="1" w:styleId="WW8Num3z0">
    <w:name w:val="WW8Num3z0"/>
    <w:rsid w:val="00A961D7"/>
    <w:rPr>
      <w:rFonts w:ascii="Times New Roman" w:hAnsi="Times New Roman" w:cs="Times New Roman"/>
    </w:rPr>
  </w:style>
  <w:style w:type="character" w:customStyle="1" w:styleId="WW8Num3z1">
    <w:name w:val="WW8Num3z1"/>
    <w:rsid w:val="00A961D7"/>
    <w:rPr>
      <w:rFonts w:ascii="Courier New" w:hAnsi="Courier New"/>
    </w:rPr>
  </w:style>
  <w:style w:type="character" w:customStyle="1" w:styleId="WW8Num3z2">
    <w:name w:val="WW8Num3z2"/>
    <w:rsid w:val="00A961D7"/>
    <w:rPr>
      <w:rFonts w:ascii="Wingdings" w:hAnsi="Wingdings"/>
    </w:rPr>
  </w:style>
  <w:style w:type="character" w:customStyle="1" w:styleId="WW8Num3z3">
    <w:name w:val="WW8Num3z3"/>
    <w:rsid w:val="00A961D7"/>
    <w:rPr>
      <w:rFonts w:ascii="Symbol" w:hAnsi="Symbol"/>
    </w:rPr>
  </w:style>
  <w:style w:type="character" w:customStyle="1" w:styleId="WW8Num5z0">
    <w:name w:val="WW8Num5z0"/>
    <w:rsid w:val="00A961D7"/>
    <w:rPr>
      <w:strike w:val="0"/>
      <w:dstrike w:val="0"/>
    </w:rPr>
  </w:style>
  <w:style w:type="character" w:customStyle="1" w:styleId="Absatz-Standardschriftart">
    <w:name w:val="Absatz-Standardschriftart"/>
    <w:rsid w:val="00A961D7"/>
  </w:style>
  <w:style w:type="character" w:customStyle="1" w:styleId="WW-Absatz-Standardschriftart">
    <w:name w:val="WW-Absatz-Standardschriftart"/>
    <w:rsid w:val="00A961D7"/>
  </w:style>
  <w:style w:type="character" w:customStyle="1" w:styleId="WW-Absatz-Standardschriftart1">
    <w:name w:val="WW-Absatz-Standardschriftart1"/>
    <w:rsid w:val="00A961D7"/>
  </w:style>
  <w:style w:type="character" w:customStyle="1" w:styleId="WW-Absatz-Standardschriftart11">
    <w:name w:val="WW-Absatz-Standardschriftart11"/>
    <w:rsid w:val="00A961D7"/>
  </w:style>
  <w:style w:type="character" w:customStyle="1" w:styleId="WW-Absatz-Standardschriftart111">
    <w:name w:val="WW-Absatz-Standardschriftart111"/>
    <w:rsid w:val="00A961D7"/>
  </w:style>
  <w:style w:type="character" w:customStyle="1" w:styleId="WW-Absatz-Standardschriftart1111">
    <w:name w:val="WW-Absatz-Standardschriftart1111"/>
    <w:rsid w:val="00A961D7"/>
  </w:style>
  <w:style w:type="character" w:customStyle="1" w:styleId="WW-Absatz-Standardschriftart11111">
    <w:name w:val="WW-Absatz-Standardschriftart11111"/>
    <w:rsid w:val="00A961D7"/>
  </w:style>
  <w:style w:type="character" w:customStyle="1" w:styleId="WW-Absatz-Standardschriftart111111">
    <w:name w:val="WW-Absatz-Standardschriftart111111"/>
    <w:rsid w:val="00A961D7"/>
  </w:style>
  <w:style w:type="character" w:customStyle="1" w:styleId="WW-Absatz-Standardschriftart1111111">
    <w:name w:val="WW-Absatz-Standardschriftart1111111"/>
    <w:rsid w:val="00A961D7"/>
  </w:style>
  <w:style w:type="character" w:customStyle="1" w:styleId="WW-Absatz-Standardschriftart11111111">
    <w:name w:val="WW-Absatz-Standardschriftart11111111"/>
    <w:rsid w:val="00A961D7"/>
  </w:style>
  <w:style w:type="character" w:customStyle="1" w:styleId="WW-Absatz-Standardschriftart111111111">
    <w:name w:val="WW-Absatz-Standardschriftart111111111"/>
    <w:rsid w:val="00A961D7"/>
  </w:style>
  <w:style w:type="character" w:customStyle="1" w:styleId="WW-Absatz-Standardschriftart1111111111">
    <w:name w:val="WW-Absatz-Standardschriftart1111111111"/>
    <w:rsid w:val="00A961D7"/>
  </w:style>
  <w:style w:type="character" w:customStyle="1" w:styleId="WW-Absatz-Standardschriftart11111111111">
    <w:name w:val="WW-Absatz-Standardschriftart11111111111"/>
    <w:rsid w:val="00A961D7"/>
  </w:style>
  <w:style w:type="character" w:customStyle="1" w:styleId="WW-Absatz-Standardschriftart111111111111">
    <w:name w:val="WW-Absatz-Standardschriftart111111111111"/>
    <w:rsid w:val="00A961D7"/>
  </w:style>
  <w:style w:type="character" w:customStyle="1" w:styleId="WW-Absatz-Standardschriftart1111111111111">
    <w:name w:val="WW-Absatz-Standardschriftart1111111111111"/>
    <w:rsid w:val="00A961D7"/>
  </w:style>
  <w:style w:type="character" w:customStyle="1" w:styleId="WW-Absatz-Standardschriftart11111111111111">
    <w:name w:val="WW-Absatz-Standardschriftart11111111111111"/>
    <w:rsid w:val="00A961D7"/>
  </w:style>
  <w:style w:type="character" w:customStyle="1" w:styleId="WW-Absatz-Standardschriftart111111111111111">
    <w:name w:val="WW-Absatz-Standardschriftart111111111111111"/>
    <w:rsid w:val="00A961D7"/>
  </w:style>
  <w:style w:type="character" w:customStyle="1" w:styleId="WW-Absatz-Standardschriftart1111111111111111">
    <w:name w:val="WW-Absatz-Standardschriftart1111111111111111"/>
    <w:rsid w:val="00A961D7"/>
  </w:style>
  <w:style w:type="character" w:customStyle="1" w:styleId="WW-Absatz-Standardschriftart11111111111111111">
    <w:name w:val="WW-Absatz-Standardschriftart11111111111111111"/>
    <w:rsid w:val="00A961D7"/>
  </w:style>
  <w:style w:type="character" w:customStyle="1" w:styleId="WW-Absatz-Standardschriftart111111111111111111">
    <w:name w:val="WW-Absatz-Standardschriftart111111111111111111"/>
    <w:rsid w:val="00A961D7"/>
  </w:style>
  <w:style w:type="character" w:customStyle="1" w:styleId="WW-Absatz-Standardschriftart1111111111111111111">
    <w:name w:val="WW-Absatz-Standardschriftart1111111111111111111"/>
    <w:rsid w:val="00A961D7"/>
  </w:style>
  <w:style w:type="character" w:customStyle="1" w:styleId="WW8Num8z0">
    <w:name w:val="WW8Num8z0"/>
    <w:rsid w:val="00A961D7"/>
    <w:rPr>
      <w:rFonts w:ascii="Times New Roman" w:hAnsi="Times New Roman" w:cs="Times New Roman"/>
    </w:rPr>
  </w:style>
  <w:style w:type="character" w:customStyle="1" w:styleId="WW8Num8z1">
    <w:name w:val="WW8Num8z1"/>
    <w:rsid w:val="00A961D7"/>
    <w:rPr>
      <w:rFonts w:ascii="Courier New" w:hAnsi="Courier New"/>
    </w:rPr>
  </w:style>
  <w:style w:type="character" w:customStyle="1" w:styleId="WW8Num8z2">
    <w:name w:val="WW8Num8z2"/>
    <w:rsid w:val="00A961D7"/>
    <w:rPr>
      <w:rFonts w:ascii="Wingdings" w:hAnsi="Wingdings"/>
    </w:rPr>
  </w:style>
  <w:style w:type="character" w:customStyle="1" w:styleId="WW8Num8z3">
    <w:name w:val="WW8Num8z3"/>
    <w:rsid w:val="00A961D7"/>
    <w:rPr>
      <w:rFonts w:ascii="Symbol" w:hAnsi="Symbol"/>
    </w:rPr>
  </w:style>
  <w:style w:type="character" w:customStyle="1" w:styleId="WW8Num4z0">
    <w:name w:val="WW8Num4z0"/>
    <w:rsid w:val="00A961D7"/>
    <w:rPr>
      <w:strike w:val="0"/>
      <w:dstrike w:val="0"/>
    </w:rPr>
  </w:style>
  <w:style w:type="character" w:customStyle="1" w:styleId="12">
    <w:name w:val="Основной шрифт абзаца1"/>
    <w:rsid w:val="00A961D7"/>
  </w:style>
  <w:style w:type="character" w:customStyle="1" w:styleId="ae">
    <w:name w:val="Не вступил в силу"/>
    <w:rsid w:val="00A961D7"/>
    <w:rPr>
      <w:strike/>
      <w:color w:val="008080"/>
    </w:rPr>
  </w:style>
  <w:style w:type="character" w:customStyle="1" w:styleId="grame">
    <w:name w:val="grame"/>
    <w:basedOn w:val="12"/>
    <w:rsid w:val="00A961D7"/>
  </w:style>
  <w:style w:type="character" w:customStyle="1" w:styleId="af">
    <w:name w:val="Символ нумерации"/>
    <w:rsid w:val="00A961D7"/>
  </w:style>
  <w:style w:type="character" w:customStyle="1" w:styleId="23">
    <w:name w:val="Основной шрифт абзаца2"/>
    <w:rsid w:val="00A961D7"/>
  </w:style>
  <w:style w:type="paragraph" w:customStyle="1" w:styleId="af0">
    <w:name w:val="Заголовок"/>
    <w:basedOn w:val="a"/>
    <w:next w:val="af1"/>
    <w:rsid w:val="00A961D7"/>
    <w:pPr>
      <w:keepNext/>
      <w:suppressAutoHyphens/>
      <w:autoSpaceDE/>
      <w:autoSpaceDN/>
      <w:adjustRightInd/>
      <w:spacing w:before="240" w:after="120"/>
      <w:ind w:firstLine="0"/>
      <w:jc w:val="left"/>
    </w:pPr>
    <w:rPr>
      <w:rFonts w:eastAsia="Andale Sans UI" w:cs="Tahoma"/>
      <w:kern w:val="1"/>
      <w:sz w:val="28"/>
      <w:szCs w:val="28"/>
      <w:lang w:eastAsia="en-US"/>
    </w:rPr>
  </w:style>
  <w:style w:type="paragraph" w:styleId="af1">
    <w:name w:val="Body Text"/>
    <w:basedOn w:val="a"/>
    <w:link w:val="af2"/>
    <w:rsid w:val="00A961D7"/>
    <w:pPr>
      <w:suppressAutoHyphens/>
      <w:autoSpaceDE/>
      <w:autoSpaceDN/>
      <w:adjustRightInd/>
      <w:spacing w:after="120"/>
      <w:ind w:firstLine="0"/>
      <w:jc w:val="left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character" w:customStyle="1" w:styleId="af2">
    <w:name w:val="Основной текст Знак"/>
    <w:basedOn w:val="a0"/>
    <w:link w:val="af1"/>
    <w:rsid w:val="00A961D7"/>
    <w:rPr>
      <w:rFonts w:eastAsia="Andale Sans UI"/>
      <w:kern w:val="1"/>
      <w:sz w:val="24"/>
      <w:szCs w:val="24"/>
      <w:lang w:eastAsia="en-US"/>
    </w:rPr>
  </w:style>
  <w:style w:type="paragraph" w:styleId="af3">
    <w:name w:val="List"/>
    <w:basedOn w:val="af1"/>
    <w:rsid w:val="00A961D7"/>
    <w:rPr>
      <w:rFonts w:cs="Tahoma"/>
    </w:rPr>
  </w:style>
  <w:style w:type="paragraph" w:customStyle="1" w:styleId="13">
    <w:name w:val="Название1"/>
    <w:basedOn w:val="a"/>
    <w:rsid w:val="00A961D7"/>
    <w:pPr>
      <w:suppressLineNumbers/>
      <w:suppressAutoHyphens/>
      <w:autoSpaceDE/>
      <w:autoSpaceDN/>
      <w:adjustRightInd/>
      <w:spacing w:before="120" w:after="120"/>
      <w:ind w:firstLine="0"/>
      <w:jc w:val="left"/>
    </w:pPr>
    <w:rPr>
      <w:rFonts w:ascii="Times New Roman" w:eastAsia="Andale Sans UI" w:hAnsi="Times New Roman" w:cs="Tahoma"/>
      <w:i/>
      <w:iCs/>
      <w:kern w:val="1"/>
      <w:sz w:val="24"/>
      <w:szCs w:val="24"/>
      <w:lang w:eastAsia="en-US"/>
    </w:rPr>
  </w:style>
  <w:style w:type="paragraph" w:customStyle="1" w:styleId="14">
    <w:name w:val="Указатель1"/>
    <w:basedOn w:val="a"/>
    <w:rsid w:val="00A961D7"/>
    <w:pPr>
      <w:suppressLineNumbers/>
      <w:suppressAutoHyphens/>
      <w:autoSpaceDE/>
      <w:autoSpaceDN/>
      <w:adjustRightInd/>
      <w:ind w:firstLine="0"/>
      <w:jc w:val="left"/>
    </w:pPr>
    <w:rPr>
      <w:rFonts w:ascii="Times New Roman" w:eastAsia="Andale Sans UI" w:hAnsi="Times New Roman" w:cs="Tahoma"/>
      <w:kern w:val="1"/>
      <w:sz w:val="24"/>
      <w:szCs w:val="24"/>
      <w:lang w:eastAsia="en-US"/>
    </w:rPr>
  </w:style>
  <w:style w:type="paragraph" w:styleId="af4">
    <w:name w:val="Title"/>
    <w:basedOn w:val="af0"/>
    <w:next w:val="af5"/>
    <w:link w:val="af6"/>
    <w:qFormat/>
    <w:rsid w:val="00A961D7"/>
  </w:style>
  <w:style w:type="character" w:customStyle="1" w:styleId="af6">
    <w:name w:val="Название Знак"/>
    <w:basedOn w:val="a0"/>
    <w:link w:val="af4"/>
    <w:rsid w:val="00A961D7"/>
    <w:rPr>
      <w:rFonts w:ascii="Arial" w:eastAsia="Andale Sans UI" w:hAnsi="Arial" w:cs="Tahoma"/>
      <w:kern w:val="1"/>
      <w:sz w:val="28"/>
      <w:szCs w:val="28"/>
      <w:lang w:eastAsia="en-US"/>
    </w:rPr>
  </w:style>
  <w:style w:type="paragraph" w:styleId="af5">
    <w:name w:val="Subtitle"/>
    <w:basedOn w:val="af0"/>
    <w:next w:val="af1"/>
    <w:link w:val="af7"/>
    <w:qFormat/>
    <w:rsid w:val="00A961D7"/>
    <w:pPr>
      <w:jc w:val="center"/>
    </w:pPr>
    <w:rPr>
      <w:i/>
      <w:iCs/>
    </w:rPr>
  </w:style>
  <w:style w:type="character" w:customStyle="1" w:styleId="af7">
    <w:name w:val="Подзаголовок Знак"/>
    <w:basedOn w:val="a0"/>
    <w:link w:val="af5"/>
    <w:rsid w:val="00A961D7"/>
    <w:rPr>
      <w:rFonts w:ascii="Arial" w:eastAsia="Andale Sans UI" w:hAnsi="Arial" w:cs="Tahoma"/>
      <w:i/>
      <w:iCs/>
      <w:kern w:val="1"/>
      <w:sz w:val="28"/>
      <w:szCs w:val="28"/>
      <w:lang w:eastAsia="en-US"/>
    </w:rPr>
  </w:style>
  <w:style w:type="paragraph" w:customStyle="1" w:styleId="15">
    <w:name w:val="Текст1"/>
    <w:basedOn w:val="a"/>
    <w:rsid w:val="00A961D7"/>
    <w:pPr>
      <w:suppressAutoHyphens/>
      <w:autoSpaceDE/>
      <w:autoSpaceDN/>
      <w:adjustRightInd/>
      <w:ind w:firstLine="0"/>
      <w:jc w:val="left"/>
    </w:pPr>
    <w:rPr>
      <w:rFonts w:ascii="Courier New" w:eastAsia="Andale Sans UI" w:hAnsi="Courier New" w:cs="Times New Roman"/>
      <w:kern w:val="1"/>
      <w:sz w:val="20"/>
      <w:szCs w:val="24"/>
      <w:lang w:eastAsia="en-US"/>
    </w:rPr>
  </w:style>
  <w:style w:type="paragraph" w:customStyle="1" w:styleId="consnormal0">
    <w:name w:val="consnormal"/>
    <w:basedOn w:val="a"/>
    <w:rsid w:val="00A961D7"/>
    <w:pPr>
      <w:suppressAutoHyphens/>
      <w:autoSpaceDE/>
      <w:autoSpaceDN/>
      <w:adjustRightInd/>
      <w:spacing w:before="100" w:after="100"/>
      <w:ind w:firstLine="0"/>
      <w:jc w:val="left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paragraph" w:customStyle="1" w:styleId="af8">
    <w:name w:val="Содержимое таблицы"/>
    <w:basedOn w:val="a"/>
    <w:rsid w:val="00A961D7"/>
    <w:pPr>
      <w:suppressLineNumbers/>
      <w:suppressAutoHyphens/>
      <w:autoSpaceDE/>
      <w:autoSpaceDN/>
      <w:adjustRightInd/>
      <w:ind w:firstLine="0"/>
      <w:jc w:val="left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paragraph" w:customStyle="1" w:styleId="210">
    <w:name w:val="Основной текст 21"/>
    <w:basedOn w:val="a"/>
    <w:rsid w:val="00A961D7"/>
    <w:pPr>
      <w:suppressAutoHyphens/>
      <w:autoSpaceDE/>
      <w:autoSpaceDN/>
      <w:adjustRightInd/>
      <w:ind w:firstLine="0"/>
    </w:pPr>
    <w:rPr>
      <w:rFonts w:ascii="Times New Roman" w:eastAsia="Andale Sans UI" w:hAnsi="Times New Roman" w:cs="Times New Roman"/>
      <w:kern w:val="1"/>
      <w:sz w:val="28"/>
      <w:szCs w:val="24"/>
      <w:lang w:eastAsia="en-US"/>
    </w:rPr>
  </w:style>
  <w:style w:type="paragraph" w:customStyle="1" w:styleId="211">
    <w:name w:val="Основной текст с отступом 21"/>
    <w:basedOn w:val="a"/>
    <w:rsid w:val="00A961D7"/>
    <w:pPr>
      <w:suppressAutoHyphens/>
      <w:autoSpaceDE/>
      <w:autoSpaceDN/>
      <w:adjustRightInd/>
      <w:ind w:firstLine="900"/>
      <w:jc w:val="left"/>
    </w:pPr>
    <w:rPr>
      <w:rFonts w:ascii="Times New Roman" w:eastAsia="Andale Sans UI" w:hAnsi="Times New Roman" w:cs="Times New Roman"/>
      <w:kern w:val="1"/>
      <w:sz w:val="28"/>
      <w:szCs w:val="24"/>
      <w:lang w:eastAsia="en-US"/>
    </w:rPr>
  </w:style>
  <w:style w:type="paragraph" w:customStyle="1" w:styleId="ConsNonformat">
    <w:name w:val="ConsNonformat"/>
    <w:rsid w:val="00A961D7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31">
    <w:name w:val="Основной текст 31"/>
    <w:basedOn w:val="a"/>
    <w:rsid w:val="00A961D7"/>
    <w:pPr>
      <w:suppressAutoHyphens/>
      <w:autoSpaceDE/>
      <w:autoSpaceDN/>
      <w:adjustRightInd/>
      <w:ind w:firstLine="0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paragraph" w:styleId="af9">
    <w:name w:val="Body Text Indent"/>
    <w:basedOn w:val="a"/>
    <w:link w:val="afa"/>
    <w:rsid w:val="00A961D7"/>
    <w:pPr>
      <w:suppressAutoHyphens/>
      <w:autoSpaceDE/>
      <w:autoSpaceDN/>
      <w:adjustRightInd/>
      <w:ind w:firstLine="900"/>
    </w:pPr>
    <w:rPr>
      <w:rFonts w:ascii="Times New Roman" w:eastAsia="Andale Sans UI" w:hAnsi="Times New Roman" w:cs="Times New Roman"/>
      <w:kern w:val="1"/>
      <w:sz w:val="28"/>
      <w:szCs w:val="24"/>
      <w:lang w:eastAsia="en-US"/>
    </w:rPr>
  </w:style>
  <w:style w:type="character" w:customStyle="1" w:styleId="afa">
    <w:name w:val="Основной текст с отступом Знак"/>
    <w:basedOn w:val="a0"/>
    <w:link w:val="af9"/>
    <w:rsid w:val="00A961D7"/>
    <w:rPr>
      <w:rFonts w:eastAsia="Andale Sans UI"/>
      <w:kern w:val="1"/>
      <w:sz w:val="28"/>
      <w:szCs w:val="24"/>
      <w:lang w:eastAsia="en-US"/>
    </w:rPr>
  </w:style>
  <w:style w:type="paragraph" w:customStyle="1" w:styleId="310">
    <w:name w:val="Основной текст с отступом 31"/>
    <w:basedOn w:val="a"/>
    <w:rsid w:val="00A961D7"/>
    <w:pPr>
      <w:suppressAutoHyphens/>
      <w:autoSpaceDE/>
      <w:autoSpaceDN/>
      <w:adjustRightInd/>
      <w:ind w:firstLine="900"/>
    </w:pPr>
    <w:rPr>
      <w:rFonts w:ascii="Times New Roman" w:eastAsia="Andale Sans UI" w:hAnsi="Times New Roman" w:cs="Times New Roman"/>
      <w:color w:val="000000"/>
      <w:kern w:val="1"/>
      <w:sz w:val="28"/>
      <w:szCs w:val="24"/>
      <w:lang w:eastAsia="en-US"/>
    </w:rPr>
  </w:style>
  <w:style w:type="paragraph" w:customStyle="1" w:styleId="afb">
    <w:name w:val="адресат"/>
    <w:basedOn w:val="a"/>
    <w:next w:val="a"/>
    <w:rsid w:val="00A961D7"/>
    <w:pPr>
      <w:suppressAutoHyphens/>
      <w:autoSpaceDN/>
      <w:adjustRightInd/>
      <w:ind w:firstLine="0"/>
      <w:jc w:val="center"/>
    </w:pPr>
    <w:rPr>
      <w:rFonts w:ascii="Times New Roman" w:eastAsia="Andale Sans UI" w:hAnsi="Times New Roman" w:cs="Times New Roman"/>
      <w:kern w:val="1"/>
      <w:sz w:val="30"/>
      <w:szCs w:val="24"/>
      <w:lang w:eastAsia="en-US"/>
    </w:rPr>
  </w:style>
  <w:style w:type="paragraph" w:customStyle="1" w:styleId="ConsTitle">
    <w:name w:val="ConsTitle"/>
    <w:rsid w:val="00A961D7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 w:val="16"/>
      <w:szCs w:val="16"/>
      <w:lang w:eastAsia="ar-SA"/>
    </w:rPr>
  </w:style>
  <w:style w:type="paragraph" w:customStyle="1" w:styleId="afc">
    <w:name w:val="Стиль"/>
    <w:rsid w:val="00A961D7"/>
    <w:pPr>
      <w:widowControl w:val="0"/>
      <w:suppressAutoHyphens/>
      <w:ind w:firstLine="720"/>
      <w:jc w:val="both"/>
    </w:pPr>
    <w:rPr>
      <w:rFonts w:ascii="Arial" w:eastAsia="Arial" w:hAnsi="Arial"/>
      <w:kern w:val="1"/>
      <w:sz w:val="24"/>
      <w:lang w:eastAsia="ar-SA"/>
    </w:rPr>
  </w:style>
  <w:style w:type="paragraph" w:customStyle="1" w:styleId="afd">
    <w:name w:val="Содержимое врезки"/>
    <w:basedOn w:val="af1"/>
    <w:rsid w:val="00A961D7"/>
  </w:style>
  <w:style w:type="paragraph" w:customStyle="1" w:styleId="ConsPlusTitle">
    <w:name w:val="ConsPlusTitle"/>
    <w:basedOn w:val="a"/>
    <w:next w:val="ConsPlusNormal"/>
    <w:rsid w:val="00A961D7"/>
    <w:pPr>
      <w:suppressAutoHyphens/>
      <w:autoSpaceDN/>
      <w:adjustRightInd/>
      <w:ind w:firstLine="0"/>
      <w:jc w:val="left"/>
    </w:pPr>
    <w:rPr>
      <w:rFonts w:eastAsia="Arial"/>
      <w:b/>
      <w:bCs/>
      <w:kern w:val="1"/>
      <w:sz w:val="20"/>
      <w:szCs w:val="20"/>
      <w:lang w:eastAsia="fa-IR" w:bidi="fa-IR"/>
    </w:rPr>
  </w:style>
  <w:style w:type="paragraph" w:customStyle="1" w:styleId="ConsPlusCell">
    <w:name w:val="ConsPlusCell"/>
    <w:basedOn w:val="a"/>
    <w:uiPriority w:val="99"/>
    <w:rsid w:val="00A961D7"/>
    <w:pPr>
      <w:suppressAutoHyphens/>
      <w:autoSpaceDN/>
      <w:adjustRightInd/>
      <w:ind w:firstLine="0"/>
      <w:jc w:val="left"/>
    </w:pPr>
    <w:rPr>
      <w:rFonts w:eastAsia="Arial"/>
      <w:kern w:val="1"/>
      <w:sz w:val="20"/>
      <w:szCs w:val="20"/>
      <w:lang w:eastAsia="fa-IR" w:bidi="fa-IR"/>
    </w:rPr>
  </w:style>
  <w:style w:type="paragraph" w:customStyle="1" w:styleId="ConsPlusDocList">
    <w:name w:val="ConsPlusDocList"/>
    <w:basedOn w:val="a"/>
    <w:rsid w:val="00A961D7"/>
    <w:pPr>
      <w:suppressAutoHyphens/>
      <w:autoSpaceDN/>
      <w:adjustRightInd/>
      <w:ind w:firstLine="0"/>
      <w:jc w:val="left"/>
    </w:pPr>
    <w:rPr>
      <w:rFonts w:ascii="Courier New" w:eastAsia="Courier New" w:hAnsi="Courier New" w:cs="Courier New"/>
      <w:kern w:val="1"/>
      <w:sz w:val="20"/>
      <w:szCs w:val="20"/>
      <w:lang w:eastAsia="fa-IR" w:bidi="fa-IR"/>
    </w:rPr>
  </w:style>
  <w:style w:type="paragraph" w:customStyle="1" w:styleId="afe">
    <w:name w:val="Заголовок таблицы"/>
    <w:basedOn w:val="af8"/>
    <w:rsid w:val="00A961D7"/>
    <w:pPr>
      <w:jc w:val="center"/>
    </w:pPr>
    <w:rPr>
      <w:b/>
      <w:bCs/>
    </w:rPr>
  </w:style>
  <w:style w:type="character" w:customStyle="1" w:styleId="ab">
    <w:name w:val="Нижний колонтитул Знак"/>
    <w:basedOn w:val="a0"/>
    <w:link w:val="aa"/>
    <w:rsid w:val="00A961D7"/>
    <w:rPr>
      <w:rFonts w:ascii="Arial" w:hAnsi="Arial" w:cs="Arial"/>
      <w:sz w:val="26"/>
      <w:szCs w:val="26"/>
    </w:rPr>
  </w:style>
  <w:style w:type="paragraph" w:styleId="aff">
    <w:name w:val="List Paragraph"/>
    <w:basedOn w:val="a"/>
    <w:uiPriority w:val="34"/>
    <w:qFormat/>
    <w:rsid w:val="00A961D7"/>
    <w:pPr>
      <w:widowControl/>
      <w:autoSpaceDE/>
      <w:autoSpaceDN/>
      <w:adjustRightInd/>
      <w:ind w:left="720" w:firstLine="851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20">
    <w:name w:val="Основной текст с отступом 22"/>
    <w:basedOn w:val="a"/>
    <w:rsid w:val="00A961D7"/>
    <w:pPr>
      <w:suppressAutoHyphens/>
      <w:overflowPunct w:val="0"/>
      <w:autoSpaceDN/>
      <w:adjustRightInd/>
      <w:spacing w:before="20" w:after="20"/>
      <w:ind w:firstLine="708"/>
      <w:textAlignment w:val="baseline"/>
    </w:pPr>
    <w:rPr>
      <w:rFonts w:ascii="Times New Roman" w:eastAsia="Andale Sans UI" w:hAnsi="Times New Roman" w:cs="Times New Roman"/>
      <w:kern w:val="1"/>
      <w:sz w:val="28"/>
      <w:szCs w:val="28"/>
      <w:lang w:eastAsia="en-US"/>
    </w:rPr>
  </w:style>
  <w:style w:type="paragraph" w:styleId="aff0">
    <w:name w:val="Balloon Text"/>
    <w:basedOn w:val="a"/>
    <w:link w:val="aff1"/>
    <w:unhideWhenUsed/>
    <w:rsid w:val="00A961D7"/>
    <w:pPr>
      <w:suppressAutoHyphens/>
      <w:autoSpaceDE/>
      <w:autoSpaceDN/>
      <w:adjustRightInd/>
      <w:ind w:firstLine="0"/>
      <w:jc w:val="left"/>
    </w:pPr>
    <w:rPr>
      <w:rFonts w:ascii="Tahoma" w:eastAsia="Andale Sans UI" w:hAnsi="Tahoma" w:cs="Tahoma"/>
      <w:kern w:val="1"/>
      <w:sz w:val="16"/>
      <w:szCs w:val="16"/>
      <w:lang w:eastAsia="en-US"/>
    </w:rPr>
  </w:style>
  <w:style w:type="character" w:customStyle="1" w:styleId="aff1">
    <w:name w:val="Текст выноски Знак"/>
    <w:basedOn w:val="a0"/>
    <w:link w:val="aff0"/>
    <w:rsid w:val="00A961D7"/>
    <w:rPr>
      <w:rFonts w:ascii="Tahoma" w:eastAsia="Andale Sans UI" w:hAnsi="Tahoma" w:cs="Tahoma"/>
      <w:kern w:val="1"/>
      <w:sz w:val="16"/>
      <w:szCs w:val="16"/>
      <w:lang w:eastAsia="en-US"/>
    </w:rPr>
  </w:style>
  <w:style w:type="paragraph" w:customStyle="1" w:styleId="WW-2">
    <w:name w:val="WW-Основной текст с отступом 2"/>
    <w:basedOn w:val="a"/>
    <w:rsid w:val="00A961D7"/>
    <w:pPr>
      <w:widowControl/>
      <w:suppressAutoHyphens/>
      <w:autoSpaceDE/>
      <w:autoSpaceDN/>
      <w:adjustRightInd/>
      <w:spacing w:line="100" w:lineRule="atLeast"/>
      <w:ind w:firstLine="0"/>
      <w:jc w:val="left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character" w:styleId="aff2">
    <w:name w:val="Hyperlink"/>
    <w:basedOn w:val="a0"/>
    <w:unhideWhenUsed/>
    <w:rsid w:val="00A961D7"/>
    <w:rPr>
      <w:color w:val="0000FF" w:themeColor="hyperlink"/>
      <w:u w:val="single"/>
    </w:rPr>
  </w:style>
  <w:style w:type="character" w:styleId="aff3">
    <w:name w:val="Emphasis"/>
    <w:basedOn w:val="a0"/>
    <w:qFormat/>
    <w:rsid w:val="00A961D7"/>
    <w:rPr>
      <w:i/>
      <w:iCs/>
    </w:rPr>
  </w:style>
  <w:style w:type="paragraph" w:styleId="aff4">
    <w:name w:val="Normal (Web)"/>
    <w:basedOn w:val="a"/>
    <w:uiPriority w:val="99"/>
    <w:unhideWhenUsed/>
    <w:rsid w:val="00A961D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ff5">
    <w:name w:val="Intense Quote"/>
    <w:basedOn w:val="a"/>
    <w:next w:val="a"/>
    <w:link w:val="aff6"/>
    <w:uiPriority w:val="30"/>
    <w:qFormat/>
    <w:rsid w:val="00A961D7"/>
    <w:pPr>
      <w:widowControl/>
      <w:pBdr>
        <w:top w:val="single" w:sz="4" w:space="10" w:color="4F81BD" w:themeColor="accent1"/>
        <w:bottom w:val="single" w:sz="4" w:space="10" w:color="4F81BD" w:themeColor="accent1"/>
      </w:pBdr>
      <w:autoSpaceDE/>
      <w:autoSpaceDN/>
      <w:adjustRightInd/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4F81BD" w:themeColor="accent1"/>
      <w:sz w:val="22"/>
      <w:szCs w:val="22"/>
      <w:lang w:eastAsia="en-US"/>
    </w:rPr>
  </w:style>
  <w:style w:type="character" w:customStyle="1" w:styleId="aff6">
    <w:name w:val="Выделенная цитата Знак"/>
    <w:basedOn w:val="a0"/>
    <w:link w:val="aff5"/>
    <w:uiPriority w:val="30"/>
    <w:rsid w:val="00A961D7"/>
    <w:rPr>
      <w:rFonts w:asciiTheme="minorHAnsi" w:eastAsiaTheme="minorHAnsi" w:hAnsiTheme="minorHAnsi" w:cstheme="minorBidi"/>
      <w:i/>
      <w:iCs/>
      <w:color w:val="4F81BD" w:themeColor="accent1"/>
      <w:sz w:val="22"/>
      <w:szCs w:val="22"/>
      <w:lang w:eastAsia="en-US"/>
    </w:rPr>
  </w:style>
  <w:style w:type="paragraph" w:customStyle="1" w:styleId="s1">
    <w:name w:val="s_1"/>
    <w:basedOn w:val="a"/>
    <w:rsid w:val="00A961D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aaanao">
    <w:name w:val="aa?anao"/>
    <w:basedOn w:val="a"/>
    <w:next w:val="a"/>
    <w:rsid w:val="00A961D7"/>
    <w:pPr>
      <w:suppressAutoHyphens/>
      <w:overflowPunct w:val="0"/>
      <w:autoSpaceDN/>
      <w:adjustRightInd/>
      <w:ind w:firstLine="0"/>
      <w:jc w:val="center"/>
      <w:textAlignment w:val="baseline"/>
    </w:pPr>
    <w:rPr>
      <w:rFonts w:ascii="Times New Roman" w:eastAsia="Andale Sans UI" w:hAnsi="Times New Roman" w:cs="Times New Roman"/>
      <w:kern w:val="1"/>
      <w:sz w:val="30"/>
      <w:szCs w:val="30"/>
      <w:lang w:eastAsia="en-US"/>
    </w:rPr>
  </w:style>
  <w:style w:type="paragraph" w:customStyle="1" w:styleId="Default">
    <w:name w:val="Default"/>
    <w:rsid w:val="00A961D7"/>
    <w:pPr>
      <w:autoSpaceDE w:val="0"/>
      <w:autoSpaceDN w:val="0"/>
      <w:adjustRightInd w:val="0"/>
    </w:pPr>
    <w:rPr>
      <w:rFonts w:ascii="PT Astra Serif" w:eastAsiaTheme="minorHAnsi" w:hAnsi="PT Astra Serif" w:cs="PT Astra Serif"/>
      <w:color w:val="000000"/>
      <w:sz w:val="24"/>
      <w:szCs w:val="24"/>
      <w:lang w:eastAsia="en-US"/>
    </w:rPr>
  </w:style>
  <w:style w:type="paragraph" w:customStyle="1" w:styleId="ds-markdown-paragraph">
    <w:name w:val="ds-markdown-paragraph"/>
    <w:basedOn w:val="a"/>
    <w:rsid w:val="00A961D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styleId="aff7">
    <w:name w:val="Strong"/>
    <w:basedOn w:val="a0"/>
    <w:uiPriority w:val="22"/>
    <w:qFormat/>
    <w:rsid w:val="00A961D7"/>
    <w:rPr>
      <w:b/>
      <w:bCs/>
    </w:rPr>
  </w:style>
  <w:style w:type="paragraph" w:customStyle="1" w:styleId="aff8">
    <w:name w:val="Заголовок статьи"/>
    <w:basedOn w:val="a"/>
    <w:next w:val="a"/>
    <w:uiPriority w:val="99"/>
    <w:rsid w:val="00A961D7"/>
    <w:pPr>
      <w:ind w:left="1612" w:hanging="892"/>
    </w:pPr>
    <w:rPr>
      <w:rFonts w:eastAsiaTheme="minorEastAsia"/>
      <w:sz w:val="24"/>
      <w:szCs w:val="24"/>
    </w:rPr>
  </w:style>
  <w:style w:type="character" w:customStyle="1" w:styleId="60">
    <w:name w:val="Заголовок 6 Знак"/>
    <w:basedOn w:val="a0"/>
    <w:link w:val="6"/>
    <w:rsid w:val="00670A65"/>
    <w:rPr>
      <w:rFonts w:asciiTheme="majorHAnsi" w:eastAsiaTheme="majorEastAsia" w:hAnsiTheme="majorHAnsi" w:cstheme="majorBidi"/>
      <w:color w:val="243F60" w:themeColor="accent1" w:themeShade="7F"/>
      <w:sz w:val="26"/>
      <w:szCs w:val="26"/>
    </w:rPr>
  </w:style>
  <w:style w:type="numbering" w:customStyle="1" w:styleId="24">
    <w:name w:val="Нет списка2"/>
    <w:next w:val="a2"/>
    <w:semiHidden/>
    <w:rsid w:val="00670A65"/>
  </w:style>
  <w:style w:type="character" w:customStyle="1" w:styleId="DefaultParagraphFont1">
    <w:name w:val="Default Paragraph Font1"/>
    <w:rsid w:val="00670A65"/>
  </w:style>
  <w:style w:type="character" w:customStyle="1" w:styleId="WW8Num10z0">
    <w:name w:val="WW8Num10z0"/>
    <w:rsid w:val="00670A65"/>
  </w:style>
  <w:style w:type="character" w:customStyle="1" w:styleId="WW8Num20z0">
    <w:name w:val="WW8Num20z0"/>
    <w:rsid w:val="00670A65"/>
  </w:style>
  <w:style w:type="character" w:customStyle="1" w:styleId="WW8Num22z0">
    <w:name w:val="WW8Num22z0"/>
    <w:rsid w:val="00670A65"/>
  </w:style>
  <w:style w:type="character" w:customStyle="1" w:styleId="WW8Num21z0">
    <w:name w:val="WW8Num21z0"/>
    <w:rsid w:val="00670A65"/>
  </w:style>
  <w:style w:type="character" w:customStyle="1" w:styleId="WW8Num23z0">
    <w:name w:val="WW8Num23z0"/>
    <w:rsid w:val="00670A65"/>
  </w:style>
  <w:style w:type="character" w:customStyle="1" w:styleId="WW-Absatz-Standardschriftart11111111111111111111">
    <w:name w:val="WW-Absatz-Standardschriftart11111111111111111111"/>
    <w:rsid w:val="00670A65"/>
  </w:style>
  <w:style w:type="character" w:customStyle="1" w:styleId="WW-Absatz-Standardschriftart111111111111111111111">
    <w:name w:val="WW-Absatz-Standardschriftart111111111111111111111"/>
    <w:rsid w:val="00670A65"/>
  </w:style>
  <w:style w:type="character" w:customStyle="1" w:styleId="WW-Absatz-Standardschriftart1111111111111111111111">
    <w:name w:val="WW-Absatz-Standardschriftart1111111111111111111111"/>
    <w:rsid w:val="00670A65"/>
  </w:style>
  <w:style w:type="character" w:customStyle="1" w:styleId="WW-Absatz-Standardschriftart11111111111111111111111">
    <w:name w:val="WW-Absatz-Standardschriftart11111111111111111111111"/>
    <w:rsid w:val="00670A65"/>
  </w:style>
  <w:style w:type="character" w:customStyle="1" w:styleId="WW-Absatz-Standardschriftart111111111111111111111111">
    <w:name w:val="WW-Absatz-Standardschriftart111111111111111111111111"/>
    <w:rsid w:val="00670A65"/>
  </w:style>
  <w:style w:type="character" w:customStyle="1" w:styleId="WW-Absatz-Standardschriftart1111111111111111111111111">
    <w:name w:val="WW-Absatz-Standardschriftart1111111111111111111111111"/>
    <w:rsid w:val="00670A65"/>
  </w:style>
  <w:style w:type="character" w:customStyle="1" w:styleId="WW-Absatz-Standardschriftart11111111111111111111111111">
    <w:name w:val="WW-Absatz-Standardschriftart11111111111111111111111111"/>
    <w:rsid w:val="00670A65"/>
  </w:style>
  <w:style w:type="character" w:customStyle="1" w:styleId="WW-Absatz-Standardschriftart111111111111111111111111111">
    <w:name w:val="WW-Absatz-Standardschriftart111111111111111111111111111"/>
    <w:rsid w:val="00670A65"/>
  </w:style>
  <w:style w:type="character" w:customStyle="1" w:styleId="WW-Absatz-Standardschriftart1111111111111111111111111111">
    <w:name w:val="WW-Absatz-Standardschriftart1111111111111111111111111111"/>
    <w:rsid w:val="00670A65"/>
  </w:style>
  <w:style w:type="character" w:customStyle="1" w:styleId="WW-Absatz-Standardschriftart11111111111111111111111111111">
    <w:name w:val="WW-Absatz-Standardschriftart11111111111111111111111111111"/>
    <w:rsid w:val="00670A65"/>
  </w:style>
  <w:style w:type="character" w:customStyle="1" w:styleId="WW-Absatz-Standardschriftart111111111111111111111111111111">
    <w:name w:val="WW-Absatz-Standardschriftart111111111111111111111111111111"/>
    <w:rsid w:val="00670A65"/>
  </w:style>
  <w:style w:type="character" w:customStyle="1" w:styleId="WW8Num13z0">
    <w:name w:val="WW8Num13z0"/>
    <w:rsid w:val="00670A65"/>
  </w:style>
  <w:style w:type="character" w:customStyle="1" w:styleId="WW8Num9z0">
    <w:name w:val="WW8Num9z0"/>
    <w:rsid w:val="00670A65"/>
  </w:style>
  <w:style w:type="character" w:customStyle="1" w:styleId="WW8Num16z0">
    <w:name w:val="WW8Num16z0"/>
    <w:rsid w:val="00670A65"/>
  </w:style>
  <w:style w:type="character" w:customStyle="1" w:styleId="WW-">
    <w:name w:val="WW-Основной шрифт абзаца"/>
    <w:rsid w:val="00670A65"/>
  </w:style>
  <w:style w:type="character" w:customStyle="1" w:styleId="ListLabel1">
    <w:name w:val="ListLabel 1"/>
    <w:rsid w:val="00670A65"/>
    <w:rPr>
      <w:i/>
      <w:sz w:val="28"/>
      <w:szCs w:val="28"/>
    </w:rPr>
  </w:style>
  <w:style w:type="character" w:customStyle="1" w:styleId="ListLabel2">
    <w:name w:val="ListLabel 2"/>
    <w:rsid w:val="00670A65"/>
    <w:rPr>
      <w:rFonts w:cs="Courier New"/>
      <w:sz w:val="28"/>
      <w:szCs w:val="28"/>
    </w:rPr>
  </w:style>
  <w:style w:type="character" w:customStyle="1" w:styleId="ListLabel3">
    <w:name w:val="ListLabel 3"/>
    <w:rsid w:val="00670A65"/>
    <w:rPr>
      <w:b/>
    </w:rPr>
  </w:style>
  <w:style w:type="paragraph" w:customStyle="1" w:styleId="25">
    <w:name w:val="Название2"/>
    <w:basedOn w:val="a"/>
    <w:rsid w:val="00670A65"/>
    <w:pPr>
      <w:widowControl/>
      <w:suppressLineNumbers/>
      <w:suppressAutoHyphens/>
      <w:autoSpaceDE/>
      <w:autoSpaceDN/>
      <w:adjustRightInd/>
      <w:spacing w:before="120" w:after="120" w:line="100" w:lineRule="atLeast"/>
      <w:ind w:firstLine="0"/>
      <w:jc w:val="left"/>
    </w:pPr>
    <w:rPr>
      <w:rFonts w:eastAsia="Andale Sans UI" w:cs="Tahoma"/>
      <w:i/>
      <w:iCs/>
      <w:kern w:val="1"/>
      <w:sz w:val="20"/>
      <w:szCs w:val="24"/>
      <w:lang w:eastAsia="ar-SA"/>
    </w:rPr>
  </w:style>
  <w:style w:type="paragraph" w:customStyle="1" w:styleId="26">
    <w:name w:val="Указатель2"/>
    <w:basedOn w:val="a"/>
    <w:rsid w:val="00670A65"/>
    <w:pPr>
      <w:widowControl/>
      <w:suppressLineNumbers/>
      <w:suppressAutoHyphens/>
      <w:autoSpaceDE/>
      <w:autoSpaceDN/>
      <w:adjustRightInd/>
      <w:spacing w:line="100" w:lineRule="atLeast"/>
      <w:ind w:firstLine="0"/>
      <w:jc w:val="left"/>
    </w:pPr>
    <w:rPr>
      <w:rFonts w:eastAsia="Andale Sans UI" w:cs="Tahoma"/>
      <w:kern w:val="1"/>
      <w:sz w:val="24"/>
      <w:szCs w:val="24"/>
      <w:lang w:eastAsia="ar-SA"/>
    </w:rPr>
  </w:style>
  <w:style w:type="paragraph" w:customStyle="1" w:styleId="16">
    <w:name w:val="Цитата1"/>
    <w:basedOn w:val="a"/>
    <w:rsid w:val="00670A65"/>
    <w:pPr>
      <w:widowControl/>
      <w:suppressAutoHyphens/>
      <w:autoSpaceDE/>
      <w:autoSpaceDN/>
      <w:adjustRightInd/>
      <w:spacing w:line="100" w:lineRule="atLeast"/>
      <w:ind w:firstLine="0"/>
      <w:jc w:val="left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customStyle="1" w:styleId="110">
    <w:name w:val="Указатель 11"/>
    <w:basedOn w:val="a"/>
    <w:rsid w:val="00670A65"/>
    <w:pPr>
      <w:widowControl/>
      <w:suppressAutoHyphens/>
      <w:autoSpaceDE/>
      <w:autoSpaceDN/>
      <w:adjustRightInd/>
      <w:spacing w:line="100" w:lineRule="atLeast"/>
      <w:ind w:firstLine="0"/>
      <w:jc w:val="left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customStyle="1" w:styleId="32">
    <w:name w:val="Указатель3"/>
    <w:basedOn w:val="a"/>
    <w:rsid w:val="00670A65"/>
    <w:pPr>
      <w:widowControl/>
      <w:suppressAutoHyphens/>
      <w:autoSpaceDE/>
      <w:autoSpaceDN/>
      <w:adjustRightInd/>
      <w:spacing w:line="100" w:lineRule="atLeast"/>
      <w:ind w:firstLine="0"/>
      <w:jc w:val="left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customStyle="1" w:styleId="WW-3">
    <w:name w:val="WW-Основной текст с отступом 3"/>
    <w:basedOn w:val="a"/>
    <w:rsid w:val="00670A65"/>
    <w:pPr>
      <w:widowControl/>
      <w:suppressAutoHyphens/>
      <w:autoSpaceDE/>
      <w:autoSpaceDN/>
      <w:adjustRightInd/>
      <w:spacing w:line="100" w:lineRule="atLeast"/>
      <w:ind w:firstLine="0"/>
      <w:jc w:val="left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customStyle="1" w:styleId="17">
    <w:name w:val="Название объекта1"/>
    <w:basedOn w:val="a"/>
    <w:rsid w:val="00670A65"/>
    <w:pPr>
      <w:widowControl/>
      <w:suppressAutoHyphens/>
      <w:autoSpaceDE/>
      <w:autoSpaceDN/>
      <w:adjustRightInd/>
      <w:spacing w:line="100" w:lineRule="atLeast"/>
      <w:ind w:firstLine="0"/>
      <w:jc w:val="left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customStyle="1" w:styleId="ListParagraph1">
    <w:name w:val="List Paragraph1"/>
    <w:basedOn w:val="a"/>
    <w:rsid w:val="00670A65"/>
    <w:pPr>
      <w:widowControl/>
      <w:suppressAutoHyphens/>
      <w:autoSpaceDE/>
      <w:autoSpaceDN/>
      <w:adjustRightInd/>
      <w:spacing w:line="100" w:lineRule="atLeast"/>
      <w:ind w:firstLine="0"/>
      <w:jc w:val="left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customStyle="1" w:styleId="BalloonText1">
    <w:name w:val="Balloon Text1"/>
    <w:basedOn w:val="a"/>
    <w:rsid w:val="00670A65"/>
    <w:pPr>
      <w:widowControl/>
      <w:suppressAutoHyphens/>
      <w:autoSpaceDE/>
      <w:autoSpaceDN/>
      <w:adjustRightInd/>
      <w:spacing w:line="100" w:lineRule="atLeast"/>
      <w:ind w:firstLine="0"/>
      <w:jc w:val="left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character" w:customStyle="1" w:styleId="18">
    <w:name w:val="Текст выноски Знак1"/>
    <w:rsid w:val="00670A65"/>
    <w:rPr>
      <w:rFonts w:ascii="Tahoma" w:eastAsia="Andale Sans UI" w:hAnsi="Tahoma" w:cs="Tahoma"/>
      <w:kern w:val="1"/>
      <w:sz w:val="16"/>
      <w:szCs w:val="16"/>
      <w:lang w:eastAsia="ar-SA"/>
    </w:rPr>
  </w:style>
  <w:style w:type="numbering" w:customStyle="1" w:styleId="33">
    <w:name w:val="Нет списка3"/>
    <w:next w:val="a2"/>
    <w:semiHidden/>
    <w:rsid w:val="0024341F"/>
  </w:style>
  <w:style w:type="paragraph" w:customStyle="1" w:styleId="120">
    <w:name w:val="Указатель 12"/>
    <w:basedOn w:val="a"/>
    <w:rsid w:val="0024341F"/>
    <w:pPr>
      <w:widowControl/>
      <w:suppressAutoHyphens/>
      <w:autoSpaceDE/>
      <w:autoSpaceDN/>
      <w:adjustRightInd/>
      <w:spacing w:line="100" w:lineRule="atLeast"/>
      <w:ind w:firstLine="0"/>
      <w:jc w:val="left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customStyle="1" w:styleId="41">
    <w:name w:val="Указатель4"/>
    <w:basedOn w:val="a"/>
    <w:rsid w:val="0024341F"/>
    <w:pPr>
      <w:widowControl/>
      <w:suppressAutoHyphens/>
      <w:autoSpaceDE/>
      <w:autoSpaceDN/>
      <w:adjustRightInd/>
      <w:spacing w:line="100" w:lineRule="atLeast"/>
      <w:ind w:firstLine="0"/>
      <w:jc w:val="left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52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5BCA7-3D4F-4989-AE8C-C55EE5F68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2113</Words>
  <Characters>12045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20</vt:lpstr>
    </vt:vector>
  </TitlesOfParts>
  <Company>SamForum.ws</Company>
  <LinksUpToDate>false</LinksUpToDate>
  <CharactersWithSpaces>14130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20</dc:title>
  <dc:creator>SamLab.ws</dc:creator>
  <cp:lastModifiedBy>User</cp:lastModifiedBy>
  <cp:revision>3</cp:revision>
  <cp:lastPrinted>2026-04-01T07:58:00Z</cp:lastPrinted>
  <dcterms:created xsi:type="dcterms:W3CDTF">2026-04-15T08:20:00Z</dcterms:created>
  <dcterms:modified xsi:type="dcterms:W3CDTF">2026-04-15T08:23:00Z</dcterms:modified>
</cp:coreProperties>
</file>