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601" w:type="dxa"/>
        <w:tblBorders>
          <w:top w:val="single" w:sz="4" w:space="0" w:color="auto"/>
          <w:left w:val="single" w:sz="4" w:space="0" w:color="auto"/>
          <w:bottom w:val="single" w:sz="4" w:space="0" w:color="auto"/>
          <w:right w:val="single" w:sz="4" w:space="0" w:color="auto"/>
        </w:tblBorders>
        <w:tblLayout w:type="fixed"/>
        <w:tblLook w:val="0000"/>
      </w:tblPr>
      <w:tblGrid>
        <w:gridCol w:w="1409"/>
        <w:gridCol w:w="560"/>
        <w:gridCol w:w="1820"/>
        <w:gridCol w:w="3500"/>
        <w:gridCol w:w="560"/>
        <w:gridCol w:w="1820"/>
        <w:gridCol w:w="700"/>
      </w:tblGrid>
      <w:tr w:rsidR="00E018DC" w:rsidRPr="00F532D7" w:rsidTr="004860D4">
        <w:tc>
          <w:tcPr>
            <w:tcW w:w="10369" w:type="dxa"/>
            <w:gridSpan w:val="7"/>
            <w:tcBorders>
              <w:top w:val="nil"/>
              <w:left w:val="nil"/>
              <w:bottom w:val="nil"/>
              <w:right w:val="nil"/>
            </w:tcBorders>
          </w:tcPr>
          <w:p w:rsidR="00E018DC" w:rsidRPr="00E018DC" w:rsidRDefault="006B3E7B" w:rsidP="004860D4">
            <w:pPr>
              <w:jc w:val="center"/>
              <w:rPr>
                <w:rFonts w:ascii="Times New Roman" w:hAnsi="Times New Roman"/>
                <w:b/>
              </w:rPr>
            </w:pPr>
            <w:r w:rsidRPr="006B3E7B">
              <w:rPr>
                <w:rFonts w:ascii="Times New Roman" w:hAnsi="Times New Roman"/>
                <w:b/>
                <w:noProof/>
              </w:rPr>
              <w:drawing>
                <wp:inline distT="0" distB="0" distL="0" distR="0">
                  <wp:extent cx="581025" cy="714375"/>
                  <wp:effectExtent l="19050" t="0" r="9525"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a:srcRect/>
                          <a:stretch>
                            <a:fillRect/>
                          </a:stretch>
                        </pic:blipFill>
                        <pic:spPr bwMode="auto">
                          <a:xfrm>
                            <a:off x="0" y="0"/>
                            <a:ext cx="581025" cy="714375"/>
                          </a:xfrm>
                          <a:prstGeom prst="rect">
                            <a:avLst/>
                          </a:prstGeom>
                          <a:noFill/>
                          <a:ln w="9525">
                            <a:noFill/>
                            <a:miter lim="800000"/>
                            <a:headEnd/>
                            <a:tailEnd/>
                          </a:ln>
                        </pic:spPr>
                      </pic:pic>
                    </a:graphicData>
                  </a:graphic>
                </wp:inline>
              </w:drawing>
            </w:r>
          </w:p>
          <w:p w:rsidR="00E018DC" w:rsidRPr="00E018DC" w:rsidRDefault="00E018DC" w:rsidP="004860D4">
            <w:pPr>
              <w:pStyle w:val="3"/>
              <w:ind w:left="34"/>
              <w:jc w:val="center"/>
              <w:rPr>
                <w:rFonts w:ascii="Times New Roman" w:hAnsi="Times New Roman" w:cs="Times New Roman"/>
                <w:b w:val="0"/>
                <w:color w:val="auto"/>
                <w:sz w:val="28"/>
                <w:szCs w:val="28"/>
              </w:rPr>
            </w:pPr>
            <w:r w:rsidRPr="00E018DC">
              <w:rPr>
                <w:rFonts w:ascii="Times New Roman" w:hAnsi="Times New Roman" w:cs="Times New Roman"/>
                <w:color w:val="auto"/>
                <w:sz w:val="28"/>
                <w:szCs w:val="28"/>
              </w:rPr>
              <w:t xml:space="preserve">АДМИНИСТРАЦИЯ </w:t>
            </w:r>
            <w:r w:rsidR="008657F1">
              <w:rPr>
                <w:rFonts w:ascii="Times New Roman" w:hAnsi="Times New Roman" w:cs="Times New Roman"/>
                <w:color w:val="auto"/>
                <w:sz w:val="28"/>
                <w:szCs w:val="28"/>
              </w:rPr>
              <w:t>ГРИВЕНСКОГО</w:t>
            </w:r>
            <w:r w:rsidRPr="00E018DC">
              <w:rPr>
                <w:rFonts w:ascii="Times New Roman" w:hAnsi="Times New Roman" w:cs="Times New Roman"/>
                <w:color w:val="auto"/>
                <w:sz w:val="28"/>
                <w:szCs w:val="28"/>
              </w:rPr>
              <w:t xml:space="preserve"> СЕЛЬСКОГО ПОСЕЛЕНИЯ КАЛИНИНСКОГО РАЙОНА</w:t>
            </w:r>
          </w:p>
        </w:tc>
      </w:tr>
      <w:tr w:rsidR="00E018DC" w:rsidRPr="00F532D7" w:rsidTr="004860D4">
        <w:tc>
          <w:tcPr>
            <w:tcW w:w="10369" w:type="dxa"/>
            <w:gridSpan w:val="7"/>
            <w:tcBorders>
              <w:top w:val="nil"/>
              <w:left w:val="nil"/>
              <w:bottom w:val="nil"/>
              <w:right w:val="nil"/>
            </w:tcBorders>
          </w:tcPr>
          <w:p w:rsidR="00E018DC" w:rsidRPr="004329EF" w:rsidRDefault="004329EF" w:rsidP="004329EF">
            <w:pPr>
              <w:tabs>
                <w:tab w:val="left" w:pos="7275"/>
                <w:tab w:val="left" w:pos="8085"/>
              </w:tabs>
              <w:jc w:val="center"/>
              <w:rPr>
                <w:rFonts w:ascii="Times New Roman" w:hAnsi="Times New Roman"/>
                <w:b/>
                <w:color w:val="FF0000"/>
                <w:sz w:val="28"/>
                <w:szCs w:val="28"/>
              </w:rPr>
            </w:pPr>
            <w:r w:rsidRPr="004329EF">
              <w:rPr>
                <w:rFonts w:ascii="Times New Roman" w:hAnsi="Times New Roman"/>
                <w:b/>
                <w:color w:val="FF0000"/>
                <w:sz w:val="28"/>
                <w:szCs w:val="28"/>
              </w:rPr>
              <w:t>П</w:t>
            </w:r>
            <w:r>
              <w:rPr>
                <w:rFonts w:ascii="Times New Roman" w:hAnsi="Times New Roman"/>
                <w:b/>
                <w:color w:val="FF0000"/>
                <w:sz w:val="28"/>
                <w:szCs w:val="28"/>
              </w:rPr>
              <w:t xml:space="preserve"> </w:t>
            </w:r>
            <w:r w:rsidRPr="004329EF">
              <w:rPr>
                <w:rFonts w:ascii="Times New Roman" w:hAnsi="Times New Roman"/>
                <w:b/>
                <w:color w:val="FF0000"/>
                <w:sz w:val="28"/>
                <w:szCs w:val="28"/>
              </w:rPr>
              <w:t>Р</w:t>
            </w:r>
            <w:r>
              <w:rPr>
                <w:rFonts w:ascii="Times New Roman" w:hAnsi="Times New Roman"/>
                <w:b/>
                <w:color w:val="FF0000"/>
                <w:sz w:val="28"/>
                <w:szCs w:val="28"/>
              </w:rPr>
              <w:t xml:space="preserve"> </w:t>
            </w:r>
            <w:r w:rsidRPr="004329EF">
              <w:rPr>
                <w:rFonts w:ascii="Times New Roman" w:hAnsi="Times New Roman"/>
                <w:b/>
                <w:color w:val="FF0000"/>
                <w:sz w:val="28"/>
                <w:szCs w:val="28"/>
              </w:rPr>
              <w:t>О</w:t>
            </w:r>
            <w:r>
              <w:rPr>
                <w:rFonts w:ascii="Times New Roman" w:hAnsi="Times New Roman"/>
                <w:b/>
                <w:color w:val="FF0000"/>
                <w:sz w:val="28"/>
                <w:szCs w:val="28"/>
              </w:rPr>
              <w:t xml:space="preserve"> </w:t>
            </w:r>
            <w:r w:rsidRPr="004329EF">
              <w:rPr>
                <w:rFonts w:ascii="Times New Roman" w:hAnsi="Times New Roman"/>
                <w:b/>
                <w:color w:val="FF0000"/>
                <w:sz w:val="28"/>
                <w:szCs w:val="28"/>
              </w:rPr>
              <w:t>Е</w:t>
            </w:r>
            <w:r>
              <w:rPr>
                <w:rFonts w:ascii="Times New Roman" w:hAnsi="Times New Roman"/>
                <w:b/>
                <w:color w:val="FF0000"/>
                <w:sz w:val="28"/>
                <w:szCs w:val="28"/>
              </w:rPr>
              <w:t xml:space="preserve"> </w:t>
            </w:r>
            <w:r w:rsidRPr="004329EF">
              <w:rPr>
                <w:rFonts w:ascii="Times New Roman" w:hAnsi="Times New Roman"/>
                <w:b/>
                <w:color w:val="FF0000"/>
                <w:sz w:val="28"/>
                <w:szCs w:val="28"/>
              </w:rPr>
              <w:t>К</w:t>
            </w:r>
            <w:r>
              <w:rPr>
                <w:rFonts w:ascii="Times New Roman" w:hAnsi="Times New Roman"/>
                <w:b/>
                <w:color w:val="FF0000"/>
                <w:sz w:val="28"/>
                <w:szCs w:val="28"/>
              </w:rPr>
              <w:t xml:space="preserve"> </w:t>
            </w:r>
            <w:r w:rsidRPr="004329EF">
              <w:rPr>
                <w:rFonts w:ascii="Times New Roman" w:hAnsi="Times New Roman"/>
                <w:b/>
                <w:color w:val="FF0000"/>
                <w:sz w:val="28"/>
                <w:szCs w:val="28"/>
              </w:rPr>
              <w:t>Т</w:t>
            </w:r>
          </w:p>
        </w:tc>
      </w:tr>
      <w:tr w:rsidR="00E018DC" w:rsidRPr="00F532D7" w:rsidTr="004860D4">
        <w:tc>
          <w:tcPr>
            <w:tcW w:w="10369" w:type="dxa"/>
            <w:gridSpan w:val="7"/>
            <w:tcBorders>
              <w:top w:val="nil"/>
              <w:left w:val="nil"/>
              <w:bottom w:val="nil"/>
              <w:right w:val="nil"/>
            </w:tcBorders>
          </w:tcPr>
          <w:p w:rsidR="00E018DC" w:rsidRPr="00E018DC" w:rsidRDefault="00E018DC" w:rsidP="004860D4">
            <w:pPr>
              <w:pStyle w:val="a5"/>
              <w:jc w:val="center"/>
              <w:rPr>
                <w:rFonts w:ascii="Times New Roman" w:hAnsi="Times New Roman" w:cs="Times New Roman"/>
                <w:b/>
                <w:sz w:val="28"/>
                <w:szCs w:val="28"/>
              </w:rPr>
            </w:pPr>
            <w:r w:rsidRPr="00E018DC">
              <w:rPr>
                <w:rFonts w:ascii="Times New Roman" w:hAnsi="Times New Roman" w:cs="Times New Roman"/>
                <w:b/>
                <w:sz w:val="32"/>
                <w:szCs w:val="32"/>
              </w:rPr>
              <w:t>ПОСТАНОВЛЕНИЕ</w:t>
            </w:r>
          </w:p>
        </w:tc>
      </w:tr>
      <w:tr w:rsidR="00E018DC" w:rsidRPr="00F532D7" w:rsidTr="004860D4">
        <w:tc>
          <w:tcPr>
            <w:tcW w:w="10369" w:type="dxa"/>
            <w:gridSpan w:val="7"/>
            <w:tcBorders>
              <w:top w:val="nil"/>
              <w:left w:val="nil"/>
              <w:bottom w:val="nil"/>
              <w:right w:val="nil"/>
            </w:tcBorders>
          </w:tcPr>
          <w:p w:rsidR="00E018DC" w:rsidRPr="00CA150D" w:rsidRDefault="00E018DC" w:rsidP="004860D4">
            <w:pPr>
              <w:pStyle w:val="a5"/>
              <w:jc w:val="center"/>
              <w:rPr>
                <w:rFonts w:ascii="Times New Roman" w:hAnsi="Times New Roman" w:cs="Times New Roman"/>
                <w:b/>
                <w:color w:val="FF0000"/>
                <w:sz w:val="28"/>
                <w:szCs w:val="28"/>
              </w:rPr>
            </w:pPr>
          </w:p>
        </w:tc>
      </w:tr>
      <w:tr w:rsidR="00E018DC" w:rsidRPr="00F532D7" w:rsidTr="004860D4">
        <w:tc>
          <w:tcPr>
            <w:tcW w:w="10369" w:type="dxa"/>
            <w:gridSpan w:val="7"/>
            <w:tcBorders>
              <w:top w:val="nil"/>
              <w:left w:val="nil"/>
              <w:bottom w:val="nil"/>
              <w:right w:val="nil"/>
            </w:tcBorders>
          </w:tcPr>
          <w:p w:rsidR="00E018DC" w:rsidRPr="00E018DC" w:rsidRDefault="00E018DC" w:rsidP="004860D4">
            <w:pPr>
              <w:pStyle w:val="a5"/>
              <w:jc w:val="center"/>
              <w:rPr>
                <w:rFonts w:ascii="Times New Roman" w:hAnsi="Times New Roman" w:cs="Times New Roman"/>
                <w:b/>
                <w:sz w:val="28"/>
                <w:szCs w:val="28"/>
              </w:rPr>
            </w:pPr>
          </w:p>
        </w:tc>
      </w:tr>
      <w:tr w:rsidR="00E018DC" w:rsidRPr="00F532D7" w:rsidTr="004860D4">
        <w:tc>
          <w:tcPr>
            <w:tcW w:w="1409"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
        </w:tc>
        <w:tc>
          <w:tcPr>
            <w:tcW w:w="56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r w:rsidRPr="00E018DC">
              <w:rPr>
                <w:rFonts w:ascii="Times New Roman" w:hAnsi="Times New Roman" w:cs="Times New Roman"/>
                <w:b/>
              </w:rPr>
              <w:t>от</w:t>
            </w:r>
          </w:p>
        </w:tc>
        <w:tc>
          <w:tcPr>
            <w:tcW w:w="1820" w:type="dxa"/>
            <w:tcBorders>
              <w:top w:val="nil"/>
              <w:left w:val="nil"/>
              <w:bottom w:val="single" w:sz="4" w:space="0" w:color="auto"/>
              <w:right w:val="nil"/>
            </w:tcBorders>
          </w:tcPr>
          <w:p w:rsidR="00E018DC" w:rsidRPr="004372FB" w:rsidRDefault="00E018DC" w:rsidP="004860D4">
            <w:pPr>
              <w:pStyle w:val="a5"/>
              <w:jc w:val="center"/>
              <w:rPr>
                <w:rFonts w:ascii="Times New Roman" w:hAnsi="Times New Roman" w:cs="Times New Roman"/>
                <w:b/>
              </w:rPr>
            </w:pPr>
            <w:r w:rsidRPr="004372FB">
              <w:rPr>
                <w:rFonts w:ascii="Times New Roman" w:hAnsi="Times New Roman" w:cs="Times New Roman"/>
                <w:b/>
              </w:rPr>
              <w:t xml:space="preserve">   </w:t>
            </w:r>
          </w:p>
        </w:tc>
        <w:tc>
          <w:tcPr>
            <w:tcW w:w="350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
        </w:tc>
        <w:tc>
          <w:tcPr>
            <w:tcW w:w="56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r w:rsidRPr="00E018DC">
              <w:rPr>
                <w:rFonts w:ascii="Times New Roman" w:hAnsi="Times New Roman" w:cs="Times New Roman"/>
                <w:b/>
              </w:rPr>
              <w:t>№</w:t>
            </w:r>
          </w:p>
        </w:tc>
        <w:tc>
          <w:tcPr>
            <w:tcW w:w="1820" w:type="dxa"/>
            <w:tcBorders>
              <w:top w:val="nil"/>
              <w:left w:val="nil"/>
              <w:bottom w:val="single" w:sz="4" w:space="0" w:color="auto"/>
              <w:right w:val="nil"/>
            </w:tcBorders>
          </w:tcPr>
          <w:p w:rsidR="00E018DC" w:rsidRPr="004372FB" w:rsidRDefault="00E018DC" w:rsidP="004860D4">
            <w:pPr>
              <w:pStyle w:val="a5"/>
              <w:jc w:val="center"/>
              <w:rPr>
                <w:rFonts w:ascii="Times New Roman" w:hAnsi="Times New Roman" w:cs="Times New Roman"/>
                <w:b/>
              </w:rPr>
            </w:pPr>
          </w:p>
        </w:tc>
        <w:tc>
          <w:tcPr>
            <w:tcW w:w="700" w:type="dxa"/>
            <w:tcBorders>
              <w:top w:val="nil"/>
              <w:left w:val="nil"/>
              <w:bottom w:val="nil"/>
              <w:right w:val="nil"/>
            </w:tcBorders>
          </w:tcPr>
          <w:p w:rsidR="00E018DC" w:rsidRPr="00E018DC" w:rsidRDefault="00E018DC" w:rsidP="004860D4">
            <w:pPr>
              <w:pStyle w:val="a5"/>
              <w:jc w:val="center"/>
              <w:rPr>
                <w:rFonts w:ascii="Times New Roman" w:hAnsi="Times New Roman" w:cs="Times New Roman"/>
                <w:b/>
              </w:rPr>
            </w:pPr>
          </w:p>
        </w:tc>
      </w:tr>
      <w:tr w:rsidR="00E018DC" w:rsidRPr="00F532D7" w:rsidTr="004860D4">
        <w:tc>
          <w:tcPr>
            <w:tcW w:w="10369" w:type="dxa"/>
            <w:gridSpan w:val="7"/>
            <w:tcBorders>
              <w:top w:val="nil"/>
              <w:left w:val="nil"/>
              <w:bottom w:val="nil"/>
              <w:right w:val="nil"/>
            </w:tcBorders>
          </w:tcPr>
          <w:p w:rsidR="00E018DC" w:rsidRPr="00E018DC" w:rsidRDefault="007C7279" w:rsidP="004860D4">
            <w:pPr>
              <w:pStyle w:val="a5"/>
              <w:jc w:val="center"/>
              <w:rPr>
                <w:rFonts w:ascii="Times New Roman" w:hAnsi="Times New Roman" w:cs="Times New Roman"/>
                <w:sz w:val="26"/>
                <w:szCs w:val="26"/>
              </w:rPr>
            </w:pPr>
            <w:r>
              <w:rPr>
                <w:rFonts w:ascii="Times New Roman" w:hAnsi="Times New Roman" w:cs="Times New Roman"/>
                <w:sz w:val="26"/>
                <w:szCs w:val="26"/>
              </w:rPr>
              <w:t>стани</w:t>
            </w:r>
            <w:r w:rsidR="00E018DC" w:rsidRPr="00E018DC">
              <w:rPr>
                <w:rFonts w:ascii="Times New Roman" w:hAnsi="Times New Roman" w:cs="Times New Roman"/>
                <w:sz w:val="26"/>
                <w:szCs w:val="26"/>
              </w:rPr>
              <w:t xml:space="preserve">ца </w:t>
            </w:r>
            <w:r>
              <w:rPr>
                <w:rFonts w:ascii="Times New Roman" w:hAnsi="Times New Roman" w:cs="Times New Roman"/>
                <w:sz w:val="26"/>
                <w:szCs w:val="26"/>
              </w:rPr>
              <w:t>Гривенская</w:t>
            </w:r>
          </w:p>
        </w:tc>
      </w:tr>
    </w:tbl>
    <w:p w:rsidR="00F31302" w:rsidRDefault="00F31302">
      <w:pPr>
        <w:pStyle w:val="1"/>
        <w:rPr>
          <w:rStyle w:val="a4"/>
          <w:rFonts w:ascii="Times New Roman" w:hAnsi="Times New Roman"/>
          <w:bCs w:val="0"/>
          <w:color w:val="000000"/>
          <w:sz w:val="28"/>
          <w:szCs w:val="28"/>
        </w:rPr>
      </w:pPr>
    </w:p>
    <w:p w:rsidR="00CE2608" w:rsidRPr="00E018DC" w:rsidRDefault="00CE2608">
      <w:pPr>
        <w:pStyle w:val="1"/>
        <w:rPr>
          <w:rFonts w:ascii="Times New Roman" w:hAnsi="Times New Roman"/>
          <w:b w:val="0"/>
          <w:color w:val="000000"/>
          <w:sz w:val="28"/>
          <w:szCs w:val="28"/>
        </w:rPr>
      </w:pPr>
      <w:r w:rsidRPr="00E018DC">
        <w:rPr>
          <w:rStyle w:val="a4"/>
          <w:rFonts w:ascii="Times New Roman" w:hAnsi="Times New Roman"/>
          <w:b/>
          <w:bCs w:val="0"/>
          <w:color w:val="000000"/>
          <w:sz w:val="28"/>
          <w:szCs w:val="28"/>
        </w:rPr>
        <w:t xml:space="preserve">Об </w:t>
      </w:r>
      <w:r w:rsidR="00FD0A5E" w:rsidRPr="00E018DC">
        <w:rPr>
          <w:rStyle w:val="a4"/>
          <w:rFonts w:ascii="Times New Roman" w:hAnsi="Times New Roman"/>
          <w:b/>
          <w:bCs w:val="0"/>
          <w:color w:val="000000"/>
          <w:sz w:val="28"/>
          <w:szCs w:val="28"/>
        </w:rPr>
        <w:t>утверждении регламента</w:t>
      </w:r>
      <w:r w:rsidR="00FD0A5E" w:rsidRPr="00E018DC">
        <w:rPr>
          <w:b w:val="0"/>
        </w:rPr>
        <w:t xml:space="preserve"> </w:t>
      </w:r>
      <w:r w:rsidR="00FD0A5E" w:rsidRPr="00E018DC">
        <w:rPr>
          <w:rStyle w:val="a4"/>
          <w:rFonts w:ascii="Times New Roman" w:hAnsi="Times New Roman"/>
          <w:b/>
          <w:bCs w:val="0"/>
          <w:color w:val="000000"/>
          <w:sz w:val="28"/>
          <w:szCs w:val="28"/>
        </w:rPr>
        <w:t xml:space="preserve">реализации </w:t>
      </w:r>
      <w:r w:rsidR="00E75239" w:rsidRPr="00E018DC">
        <w:rPr>
          <w:rStyle w:val="a4"/>
          <w:rFonts w:ascii="Times New Roman" w:hAnsi="Times New Roman"/>
          <w:b/>
          <w:bCs w:val="0"/>
          <w:color w:val="000000"/>
          <w:sz w:val="28"/>
          <w:szCs w:val="28"/>
        </w:rPr>
        <w:t>администрацией</w:t>
      </w:r>
      <w:r w:rsidR="00DF3F81" w:rsidRPr="00E018DC">
        <w:rPr>
          <w:rStyle w:val="a4"/>
          <w:rFonts w:ascii="Times New Roman" w:hAnsi="Times New Roman"/>
          <w:b/>
          <w:bCs w:val="0"/>
          <w:color w:val="000000"/>
          <w:sz w:val="28"/>
          <w:szCs w:val="28"/>
        </w:rPr>
        <w:t xml:space="preserve"> </w:t>
      </w:r>
      <w:r w:rsidR="008657F1">
        <w:rPr>
          <w:rFonts w:ascii="Times New Roman" w:hAnsi="Times New Roman"/>
          <w:bCs w:val="0"/>
          <w:color w:val="000000"/>
          <w:sz w:val="28"/>
          <w:szCs w:val="28"/>
        </w:rPr>
        <w:t>Гривенского</w:t>
      </w:r>
      <w:r w:rsidR="00F31302" w:rsidRPr="00E018DC">
        <w:rPr>
          <w:rFonts w:ascii="Times New Roman" w:hAnsi="Times New Roman"/>
          <w:bCs w:val="0"/>
          <w:color w:val="000000"/>
          <w:sz w:val="28"/>
          <w:szCs w:val="28"/>
        </w:rPr>
        <w:t xml:space="preserve"> сельского поселения</w:t>
      </w:r>
      <w:r w:rsidR="00FD0A5E" w:rsidRPr="00E018DC">
        <w:rPr>
          <w:rStyle w:val="a4"/>
          <w:rFonts w:ascii="Times New Roman" w:hAnsi="Times New Roman"/>
          <w:b/>
          <w:bCs w:val="0"/>
          <w:color w:val="000000"/>
          <w:sz w:val="28"/>
          <w:szCs w:val="28"/>
        </w:rPr>
        <w:t xml:space="preserve"> </w:t>
      </w:r>
      <w:r w:rsidR="00E018DC">
        <w:rPr>
          <w:rStyle w:val="a4"/>
          <w:rFonts w:ascii="Times New Roman" w:hAnsi="Times New Roman"/>
          <w:b/>
          <w:bCs w:val="0"/>
          <w:color w:val="000000"/>
          <w:sz w:val="28"/>
          <w:szCs w:val="28"/>
        </w:rPr>
        <w:t xml:space="preserve">Калининского района </w:t>
      </w:r>
      <w:r w:rsidR="00FD0A5E" w:rsidRPr="00E018DC">
        <w:rPr>
          <w:rStyle w:val="a4"/>
          <w:rFonts w:ascii="Times New Roman" w:hAnsi="Times New Roman"/>
          <w:b/>
          <w:bCs w:val="0"/>
          <w:color w:val="000000"/>
          <w:sz w:val="28"/>
          <w:szCs w:val="28"/>
        </w:rPr>
        <w:t xml:space="preserve">администратора доходов бюджета по взысканию задолженности по платежам в бюджет, пеням и штрафам по ним </w:t>
      </w:r>
      <w:r w:rsidR="00D04592" w:rsidRPr="00E018DC">
        <w:rPr>
          <w:rStyle w:val="a4"/>
          <w:rFonts w:ascii="Times New Roman" w:hAnsi="Times New Roman"/>
          <w:b/>
          <w:bCs w:val="0"/>
          <w:color w:val="000000"/>
          <w:sz w:val="28"/>
          <w:szCs w:val="28"/>
        </w:rPr>
        <w:t xml:space="preserve"> </w:t>
      </w:r>
    </w:p>
    <w:p w:rsidR="00CE2608" w:rsidRPr="00EC6204" w:rsidRDefault="00CE2608">
      <w:pPr>
        <w:rPr>
          <w:rFonts w:ascii="Times New Roman" w:hAnsi="Times New Roman" w:cs="Times New Roman"/>
          <w:color w:val="000000"/>
          <w:sz w:val="28"/>
          <w:szCs w:val="28"/>
        </w:rPr>
      </w:pPr>
    </w:p>
    <w:p w:rsidR="00D15947" w:rsidRPr="00D15947" w:rsidRDefault="00D15947" w:rsidP="00D15947">
      <w:pPr>
        <w:rPr>
          <w:rFonts w:ascii="Times New Roman" w:hAnsi="Times New Roman" w:cs="Times New Roman"/>
          <w:sz w:val="28"/>
          <w:szCs w:val="28"/>
        </w:rPr>
      </w:pPr>
      <w:bookmarkStart w:id="0" w:name="sub_2"/>
      <w:r w:rsidRPr="00D15947">
        <w:rPr>
          <w:rFonts w:ascii="Times New Roman" w:hAnsi="Times New Roman" w:cs="Times New Roman"/>
          <w:sz w:val="28"/>
          <w:szCs w:val="28"/>
        </w:rPr>
        <w:t xml:space="preserve">В соответствии со </w:t>
      </w:r>
      <w:r w:rsidRPr="00D15947">
        <w:rPr>
          <w:rStyle w:val="a4"/>
          <w:rFonts w:ascii="Times New Roman" w:hAnsi="Times New Roman"/>
          <w:b w:val="0"/>
          <w:color w:val="auto"/>
          <w:sz w:val="28"/>
          <w:szCs w:val="28"/>
        </w:rPr>
        <w:t>статьей</w:t>
      </w:r>
      <w:r w:rsidRPr="00D15947">
        <w:rPr>
          <w:rStyle w:val="a4"/>
          <w:rFonts w:ascii="Times New Roman" w:hAnsi="Times New Roman"/>
          <w:color w:val="auto"/>
          <w:sz w:val="28"/>
          <w:szCs w:val="28"/>
        </w:rPr>
        <w:t xml:space="preserve"> </w:t>
      </w:r>
      <w:r w:rsidRPr="00D15947">
        <w:rPr>
          <w:rStyle w:val="a4"/>
          <w:rFonts w:ascii="Times New Roman" w:hAnsi="Times New Roman"/>
          <w:b w:val="0"/>
          <w:color w:val="auto"/>
          <w:sz w:val="28"/>
          <w:szCs w:val="28"/>
        </w:rPr>
        <w:t>160.1</w:t>
      </w:r>
      <w:r w:rsidRPr="00D15947">
        <w:rPr>
          <w:rFonts w:ascii="Times New Roman" w:hAnsi="Times New Roman" w:cs="Times New Roman"/>
          <w:sz w:val="28"/>
          <w:szCs w:val="28"/>
        </w:rPr>
        <w:t xml:space="preserve"> Бюджетного кодекса Российской Федерации, </w:t>
      </w:r>
      <w:r w:rsidRPr="00D15947">
        <w:rPr>
          <w:rStyle w:val="a4"/>
          <w:rFonts w:ascii="Times New Roman" w:hAnsi="Times New Roman"/>
          <w:b w:val="0"/>
          <w:color w:val="auto"/>
          <w:sz w:val="28"/>
          <w:szCs w:val="28"/>
        </w:rPr>
        <w:t>приказом</w:t>
      </w:r>
      <w:r w:rsidRPr="00D15947">
        <w:rPr>
          <w:rFonts w:ascii="Times New Roman" w:hAnsi="Times New Roman" w:cs="Times New Roman"/>
          <w:sz w:val="28"/>
          <w:szCs w:val="28"/>
        </w:rPr>
        <w:t xml:space="preserve"> Минфина России от 26 сентября 2024 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Приказом Минфина России от 24 февраля 2026 г. № 12н «О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утвержденные приказом Министерства финансов Российской Федерации от 26 сентября 2024 г. № 139н», Порядком осуществления бюджетных полномочий главного администратора доходов, руководствуясь Положением о бюджетном процессе в Гривенском сельском поселении:</w:t>
      </w:r>
    </w:p>
    <w:p w:rsidR="00D15947" w:rsidRPr="00D15947" w:rsidRDefault="00D15947" w:rsidP="00D15947">
      <w:pPr>
        <w:numPr>
          <w:ilvl w:val="0"/>
          <w:numId w:val="2"/>
        </w:numPr>
        <w:ind w:left="0" w:firstLine="720"/>
        <w:rPr>
          <w:rFonts w:ascii="Times New Roman" w:hAnsi="Times New Roman" w:cs="Times New Roman"/>
          <w:sz w:val="28"/>
          <w:szCs w:val="28"/>
        </w:rPr>
      </w:pPr>
      <w:r w:rsidRPr="00D15947">
        <w:rPr>
          <w:rFonts w:ascii="Times New Roman" w:hAnsi="Times New Roman" w:cs="Times New Roman"/>
          <w:sz w:val="28"/>
          <w:szCs w:val="28"/>
        </w:rPr>
        <w:t>Утвердить регламент реализации администрацией Гривенского сельского поселения</w:t>
      </w:r>
      <w:r w:rsidRPr="00D15947">
        <w:rPr>
          <w:rStyle w:val="a4"/>
          <w:rFonts w:ascii="Times New Roman" w:hAnsi="Times New Roman"/>
          <w:b w:val="0"/>
          <w:color w:val="auto"/>
          <w:sz w:val="28"/>
          <w:szCs w:val="28"/>
        </w:rPr>
        <w:t xml:space="preserve"> </w:t>
      </w:r>
      <w:r w:rsidRPr="00D15947">
        <w:rPr>
          <w:rFonts w:ascii="Times New Roman" w:hAnsi="Times New Roman" w:cs="Times New Roman"/>
          <w:sz w:val="28"/>
          <w:szCs w:val="28"/>
        </w:rPr>
        <w:t xml:space="preserve">полномочий администратора доходов бюджета по взысканию задолженности по платежам в бюджет, пеням и штрафам по ним согласно </w:t>
      </w:r>
      <w:r w:rsidRPr="00D15947">
        <w:rPr>
          <w:rStyle w:val="a4"/>
          <w:rFonts w:ascii="Times New Roman" w:hAnsi="Times New Roman"/>
          <w:b w:val="0"/>
          <w:color w:val="auto"/>
          <w:sz w:val="28"/>
          <w:szCs w:val="28"/>
        </w:rPr>
        <w:t>приложению (далее – Регламент)</w:t>
      </w:r>
      <w:r w:rsidRPr="00D15947">
        <w:rPr>
          <w:rFonts w:ascii="Times New Roman" w:hAnsi="Times New Roman" w:cs="Times New Roman"/>
          <w:sz w:val="28"/>
          <w:szCs w:val="28"/>
        </w:rPr>
        <w:t>.</w:t>
      </w:r>
    </w:p>
    <w:p w:rsidR="008141B1" w:rsidRPr="004E5235" w:rsidRDefault="00D15947" w:rsidP="004E5235">
      <w:pPr>
        <w:numPr>
          <w:ilvl w:val="0"/>
          <w:numId w:val="2"/>
        </w:numPr>
        <w:ind w:left="0" w:firstLine="720"/>
        <w:rPr>
          <w:rFonts w:ascii="Times New Roman" w:hAnsi="Times New Roman" w:cs="Times New Roman"/>
          <w:sz w:val="28"/>
          <w:szCs w:val="28"/>
        </w:rPr>
      </w:pPr>
      <w:r w:rsidRPr="00D15947">
        <w:rPr>
          <w:rFonts w:ascii="Times New Roman" w:hAnsi="Times New Roman" w:cs="Times New Roman"/>
          <w:sz w:val="28"/>
          <w:szCs w:val="28"/>
        </w:rPr>
        <w:t>Признать утратившим силу постановление администрации Гривенского сельского поселения от 12.12.2025  года № 194 «Об утверждении регламента реализации администрацией Гривенского сельского поселения Калининского района администратора доходов бюджета по взысканию задолженности по платежам в бюджет, пеням и штрафам по ним».</w:t>
      </w:r>
    </w:p>
    <w:p w:rsidR="00CE2608" w:rsidRPr="00AF57D9" w:rsidRDefault="008141B1">
      <w:pPr>
        <w:rPr>
          <w:rFonts w:ascii="Times New Roman" w:hAnsi="Times New Roman" w:cs="Times New Roman"/>
          <w:sz w:val="28"/>
          <w:szCs w:val="28"/>
        </w:rPr>
      </w:pPr>
      <w:bookmarkStart w:id="1" w:name="sub_3"/>
      <w:bookmarkEnd w:id="0"/>
      <w:r w:rsidRPr="00AF57D9">
        <w:rPr>
          <w:rFonts w:ascii="Times New Roman" w:hAnsi="Times New Roman" w:cs="Times New Roman"/>
          <w:sz w:val="28"/>
          <w:szCs w:val="28"/>
        </w:rPr>
        <w:t>3</w:t>
      </w:r>
      <w:r w:rsidR="00CE2608" w:rsidRPr="00AF57D9">
        <w:rPr>
          <w:rFonts w:ascii="Times New Roman" w:hAnsi="Times New Roman" w:cs="Times New Roman"/>
          <w:sz w:val="28"/>
          <w:szCs w:val="28"/>
        </w:rPr>
        <w:t xml:space="preserve">. </w:t>
      </w:r>
      <w:bookmarkStart w:id="2" w:name="sub_4"/>
      <w:bookmarkEnd w:id="1"/>
      <w:r w:rsidR="00CE2608" w:rsidRPr="00AF57D9">
        <w:rPr>
          <w:rFonts w:ascii="Times New Roman" w:hAnsi="Times New Roman" w:cs="Times New Roman"/>
          <w:sz w:val="28"/>
          <w:szCs w:val="28"/>
        </w:rPr>
        <w:t xml:space="preserve">Постановление вступает в силу после его </w:t>
      </w:r>
      <w:r w:rsidR="00CE2608" w:rsidRPr="00AF57D9">
        <w:rPr>
          <w:rStyle w:val="a4"/>
          <w:rFonts w:ascii="Times New Roman" w:hAnsi="Times New Roman"/>
          <w:b w:val="0"/>
          <w:color w:val="auto"/>
          <w:sz w:val="28"/>
          <w:szCs w:val="28"/>
        </w:rPr>
        <w:t>официального</w:t>
      </w:r>
      <w:r w:rsidR="00CE2608" w:rsidRPr="00AF57D9">
        <w:rPr>
          <w:rStyle w:val="a4"/>
          <w:rFonts w:ascii="Times New Roman" w:hAnsi="Times New Roman"/>
          <w:color w:val="auto"/>
          <w:sz w:val="28"/>
          <w:szCs w:val="28"/>
        </w:rPr>
        <w:t xml:space="preserve"> </w:t>
      </w:r>
      <w:r w:rsidR="00CE2608" w:rsidRPr="00AF57D9">
        <w:rPr>
          <w:rStyle w:val="a4"/>
          <w:rFonts w:ascii="Times New Roman" w:hAnsi="Times New Roman"/>
          <w:b w:val="0"/>
          <w:color w:val="auto"/>
          <w:sz w:val="28"/>
          <w:szCs w:val="28"/>
        </w:rPr>
        <w:t>опубликования</w:t>
      </w:r>
      <w:r w:rsidR="00CE2608" w:rsidRPr="00AF57D9">
        <w:rPr>
          <w:rFonts w:ascii="Times New Roman" w:hAnsi="Times New Roman" w:cs="Times New Roman"/>
          <w:sz w:val="28"/>
          <w:szCs w:val="28"/>
        </w:rPr>
        <w:t>.</w:t>
      </w:r>
    </w:p>
    <w:p w:rsidR="00CE2608" w:rsidRDefault="008141B1">
      <w:pPr>
        <w:rPr>
          <w:rFonts w:ascii="Times New Roman" w:hAnsi="Times New Roman" w:cs="Times New Roman"/>
          <w:color w:val="000000"/>
          <w:sz w:val="28"/>
          <w:szCs w:val="28"/>
        </w:rPr>
      </w:pPr>
      <w:bookmarkStart w:id="3" w:name="sub_5"/>
      <w:bookmarkEnd w:id="2"/>
      <w:r>
        <w:rPr>
          <w:rFonts w:ascii="Times New Roman" w:hAnsi="Times New Roman" w:cs="Times New Roman"/>
          <w:color w:val="000000"/>
          <w:sz w:val="28"/>
          <w:szCs w:val="28"/>
        </w:rPr>
        <w:t>4</w:t>
      </w:r>
      <w:r w:rsidR="00CE2608" w:rsidRPr="00EC6204">
        <w:rPr>
          <w:rFonts w:ascii="Times New Roman" w:hAnsi="Times New Roman" w:cs="Times New Roman"/>
          <w:color w:val="000000"/>
          <w:sz w:val="28"/>
          <w:szCs w:val="28"/>
        </w:rPr>
        <w:t xml:space="preserve">. Контроль за исполнением настоящего постановления </w:t>
      </w:r>
      <w:r w:rsidR="00E018DC">
        <w:rPr>
          <w:rFonts w:ascii="Times New Roman" w:hAnsi="Times New Roman" w:cs="Times New Roman"/>
          <w:color w:val="000000"/>
          <w:sz w:val="28"/>
          <w:szCs w:val="28"/>
        </w:rPr>
        <w:t>оставляю за собой.</w:t>
      </w:r>
    </w:p>
    <w:p w:rsidR="006B3E7B" w:rsidRPr="00EC6204" w:rsidRDefault="006B3E7B">
      <w:pPr>
        <w:rPr>
          <w:rFonts w:ascii="Times New Roman" w:hAnsi="Times New Roman" w:cs="Times New Roman"/>
          <w:color w:val="000000"/>
          <w:sz w:val="28"/>
          <w:szCs w:val="28"/>
        </w:rPr>
      </w:pPr>
    </w:p>
    <w:bookmarkEnd w:id="3"/>
    <w:p w:rsidR="00E018DC" w:rsidRPr="00F532D7" w:rsidRDefault="00E018DC" w:rsidP="00E018DC">
      <w:pPr>
        <w:rPr>
          <w:rFonts w:ascii="Times New Roman" w:eastAsiaTheme="minorEastAsia" w:hAnsi="Times New Roman"/>
          <w:sz w:val="28"/>
          <w:szCs w:val="28"/>
        </w:rPr>
      </w:pPr>
      <w:r w:rsidRPr="00F532D7">
        <w:rPr>
          <w:rFonts w:ascii="Times New Roman" w:eastAsiaTheme="minorEastAsia" w:hAnsi="Times New Roman"/>
          <w:sz w:val="28"/>
          <w:szCs w:val="28"/>
        </w:rPr>
        <w:t xml:space="preserve">Глава </w:t>
      </w:r>
      <w:r w:rsidR="008657F1">
        <w:rPr>
          <w:rFonts w:ascii="Times New Roman" w:eastAsiaTheme="minorEastAsia" w:hAnsi="Times New Roman"/>
          <w:sz w:val="28"/>
          <w:szCs w:val="28"/>
        </w:rPr>
        <w:t>Гривенского</w:t>
      </w:r>
      <w:r w:rsidRPr="00F532D7">
        <w:rPr>
          <w:rFonts w:ascii="Times New Roman" w:eastAsiaTheme="minorEastAsia" w:hAnsi="Times New Roman"/>
          <w:sz w:val="28"/>
          <w:szCs w:val="28"/>
        </w:rPr>
        <w:t xml:space="preserve"> сельского поселения</w:t>
      </w:r>
    </w:p>
    <w:p w:rsidR="00E018DC" w:rsidRDefault="00E018DC" w:rsidP="00E018DC">
      <w:pPr>
        <w:rPr>
          <w:rFonts w:ascii="Times New Roman" w:eastAsiaTheme="minorEastAsia" w:hAnsi="Times New Roman"/>
          <w:sz w:val="28"/>
          <w:szCs w:val="28"/>
        </w:rPr>
      </w:pPr>
      <w:r w:rsidRPr="00F532D7">
        <w:rPr>
          <w:rFonts w:ascii="Times New Roman" w:eastAsiaTheme="minorEastAsia" w:hAnsi="Times New Roman"/>
          <w:sz w:val="28"/>
          <w:szCs w:val="28"/>
        </w:rPr>
        <w:t xml:space="preserve">Калининского района                                          </w:t>
      </w:r>
      <w:r w:rsidR="008657F1">
        <w:rPr>
          <w:rFonts w:ascii="Times New Roman" w:eastAsiaTheme="minorEastAsia" w:hAnsi="Times New Roman"/>
          <w:sz w:val="28"/>
          <w:szCs w:val="28"/>
        </w:rPr>
        <w:t xml:space="preserve">                  Л.Г.Фикс</w:t>
      </w:r>
    </w:p>
    <w:p w:rsidR="00E7197F" w:rsidRDefault="00E7197F" w:rsidP="00E7197F">
      <w:pPr>
        <w:pStyle w:val="af5"/>
        <w:jc w:val="center"/>
        <w:rPr>
          <w:rFonts w:ascii="Times New Roman" w:hAnsi="Times New Roman"/>
          <w:b/>
          <w:sz w:val="28"/>
          <w:szCs w:val="28"/>
        </w:rPr>
      </w:pPr>
      <w:r>
        <w:rPr>
          <w:rFonts w:ascii="Times New Roman" w:hAnsi="Times New Roman"/>
          <w:b/>
          <w:sz w:val="28"/>
          <w:szCs w:val="28"/>
        </w:rPr>
        <w:lastRenderedPageBreak/>
        <w:t>2</w:t>
      </w:r>
    </w:p>
    <w:p w:rsidR="00E7197F" w:rsidRPr="00562634" w:rsidRDefault="00E7197F" w:rsidP="00E7197F">
      <w:pPr>
        <w:pStyle w:val="af5"/>
        <w:jc w:val="center"/>
        <w:rPr>
          <w:rFonts w:ascii="Times New Roman" w:hAnsi="Times New Roman"/>
          <w:b/>
          <w:sz w:val="28"/>
          <w:szCs w:val="28"/>
        </w:rPr>
      </w:pPr>
      <w:r w:rsidRPr="00562634">
        <w:rPr>
          <w:rFonts w:ascii="Times New Roman" w:hAnsi="Times New Roman"/>
          <w:b/>
          <w:sz w:val="28"/>
          <w:szCs w:val="28"/>
        </w:rPr>
        <w:t>ЛИСТ СОГЛАСОВАНИЯ</w:t>
      </w:r>
    </w:p>
    <w:p w:rsidR="00E7197F" w:rsidRPr="00562634" w:rsidRDefault="00E7197F" w:rsidP="00E7197F">
      <w:pPr>
        <w:pStyle w:val="af5"/>
        <w:jc w:val="center"/>
        <w:rPr>
          <w:rFonts w:ascii="Times New Roman" w:hAnsi="Times New Roman"/>
          <w:sz w:val="28"/>
          <w:szCs w:val="28"/>
        </w:rPr>
      </w:pPr>
      <w:r w:rsidRPr="00562634">
        <w:rPr>
          <w:rFonts w:ascii="Times New Roman" w:hAnsi="Times New Roman"/>
          <w:sz w:val="28"/>
          <w:szCs w:val="28"/>
        </w:rPr>
        <w:t>проекта  постановления администрации Гривенского сельского поселения Калининского района  от ____________________ № _____</w:t>
      </w:r>
    </w:p>
    <w:p w:rsidR="00E7197F" w:rsidRPr="00562634" w:rsidRDefault="00E7197F" w:rsidP="00E7197F">
      <w:pPr>
        <w:pStyle w:val="af5"/>
        <w:jc w:val="center"/>
        <w:rPr>
          <w:rFonts w:ascii="Times New Roman" w:hAnsi="Times New Roman"/>
          <w:color w:val="000000"/>
          <w:sz w:val="28"/>
          <w:szCs w:val="28"/>
        </w:rPr>
      </w:pPr>
      <w:r w:rsidRPr="00562634">
        <w:rPr>
          <w:rFonts w:ascii="Times New Roman" w:hAnsi="Times New Roman"/>
          <w:color w:val="000000"/>
          <w:sz w:val="28"/>
          <w:szCs w:val="28"/>
        </w:rPr>
        <w:t>«</w:t>
      </w:r>
      <w:r w:rsidRPr="00E7197F">
        <w:rPr>
          <w:rStyle w:val="a4"/>
          <w:rFonts w:ascii="Times New Roman" w:hAnsi="Times New Roman"/>
          <w:b w:val="0"/>
          <w:color w:val="000000"/>
          <w:sz w:val="28"/>
          <w:szCs w:val="28"/>
        </w:rPr>
        <w:t>Об утверждении регламента</w:t>
      </w:r>
      <w:r w:rsidRPr="00E7197F">
        <w:rPr>
          <w:b/>
        </w:rPr>
        <w:t xml:space="preserve"> </w:t>
      </w:r>
      <w:r w:rsidRPr="00E7197F">
        <w:rPr>
          <w:rStyle w:val="a4"/>
          <w:rFonts w:ascii="Times New Roman" w:hAnsi="Times New Roman"/>
          <w:b w:val="0"/>
          <w:color w:val="000000"/>
          <w:sz w:val="28"/>
          <w:szCs w:val="28"/>
        </w:rPr>
        <w:t xml:space="preserve">реализации администрацией </w:t>
      </w:r>
      <w:r w:rsidRPr="00E7197F">
        <w:rPr>
          <w:rFonts w:ascii="Times New Roman" w:hAnsi="Times New Roman"/>
          <w:color w:val="000000"/>
          <w:sz w:val="28"/>
          <w:szCs w:val="28"/>
        </w:rPr>
        <w:t>Гривенского сельского поселения</w:t>
      </w:r>
      <w:r w:rsidRPr="00E7197F">
        <w:rPr>
          <w:rStyle w:val="a4"/>
          <w:rFonts w:ascii="Times New Roman" w:hAnsi="Times New Roman"/>
          <w:b w:val="0"/>
          <w:color w:val="000000"/>
          <w:sz w:val="28"/>
          <w:szCs w:val="28"/>
        </w:rPr>
        <w:t xml:space="preserve"> Калининского района администратора доходов бюджета по взысканию задолженности по платежам в бюджет, пеням и штрафам по ним</w:t>
      </w:r>
      <w:r w:rsidRPr="00562634">
        <w:rPr>
          <w:rFonts w:ascii="Times New Roman" w:hAnsi="Times New Roman"/>
          <w:color w:val="000000"/>
          <w:sz w:val="28"/>
          <w:szCs w:val="28"/>
        </w:rPr>
        <w:t>»</w:t>
      </w:r>
    </w:p>
    <w:p w:rsidR="00E7197F" w:rsidRPr="00562634" w:rsidRDefault="00E7197F" w:rsidP="00E7197F">
      <w:pPr>
        <w:pStyle w:val="af5"/>
        <w:rPr>
          <w:rFonts w:ascii="Times New Roman" w:hAnsi="Times New Roman"/>
          <w:sz w:val="28"/>
          <w:szCs w:val="28"/>
        </w:rPr>
      </w:pPr>
    </w:p>
    <w:p w:rsidR="00E7197F" w:rsidRPr="00562634" w:rsidRDefault="00E7197F" w:rsidP="00E7197F">
      <w:pPr>
        <w:pStyle w:val="af5"/>
        <w:rPr>
          <w:rFonts w:ascii="Times New Roman" w:hAnsi="Times New Roman"/>
          <w:sz w:val="28"/>
          <w:szCs w:val="28"/>
        </w:rPr>
      </w:pP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hAnsi="Times New Roman"/>
          <w:sz w:val="28"/>
          <w:szCs w:val="28"/>
        </w:rPr>
        <w:t xml:space="preserve"> </w:t>
      </w:r>
      <w:r w:rsidRPr="00562634">
        <w:rPr>
          <w:rFonts w:ascii="Times New Roman" w:eastAsia="Calibri" w:hAnsi="Times New Roman"/>
          <w:sz w:val="28"/>
          <w:szCs w:val="28"/>
          <w:lang w:eastAsia="en-US"/>
        </w:rPr>
        <w:t>Проект подготовлен и внесён:</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Финансовым отделом</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администрации Гривенского </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сельского поселения</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Калининского района                                                                       </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Начальник отдела                                                                              Е.В.Чурекова</w:t>
      </w:r>
    </w:p>
    <w:p w:rsidR="00E7197F" w:rsidRPr="00562634" w:rsidRDefault="00E7197F" w:rsidP="00E7197F">
      <w:pPr>
        <w:pStyle w:val="af5"/>
        <w:rPr>
          <w:rFonts w:ascii="Times New Roman" w:eastAsia="Calibri" w:hAnsi="Times New Roman"/>
          <w:sz w:val="28"/>
          <w:szCs w:val="28"/>
          <w:lang w:eastAsia="en-US"/>
        </w:rPr>
      </w:pP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Проект согласован:</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Заместитель главы</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Гривенского сельского поселения</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Калининского района                                                                      А.П.Подгорный</w:t>
      </w:r>
    </w:p>
    <w:p w:rsidR="00E7197F" w:rsidRPr="00562634" w:rsidRDefault="00E7197F" w:rsidP="00E7197F">
      <w:pPr>
        <w:pStyle w:val="af5"/>
        <w:rPr>
          <w:rFonts w:ascii="Times New Roman" w:eastAsia="Calibri" w:hAnsi="Times New Roman"/>
          <w:sz w:val="28"/>
          <w:szCs w:val="28"/>
          <w:lang w:eastAsia="en-US"/>
        </w:rPr>
      </w:pP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                                                                               </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Начальник общего   отдела </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 xml:space="preserve">администрации Гривенского </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сельского поселения</w:t>
      </w:r>
    </w:p>
    <w:p w:rsidR="00E7197F" w:rsidRPr="00562634" w:rsidRDefault="00E7197F" w:rsidP="00E7197F">
      <w:pPr>
        <w:pStyle w:val="af5"/>
        <w:rPr>
          <w:rFonts w:ascii="Times New Roman" w:eastAsia="Calibri" w:hAnsi="Times New Roman"/>
          <w:sz w:val="28"/>
          <w:szCs w:val="28"/>
          <w:lang w:eastAsia="en-US"/>
        </w:rPr>
      </w:pPr>
      <w:r w:rsidRPr="00562634">
        <w:rPr>
          <w:rFonts w:ascii="Times New Roman" w:eastAsia="Calibri" w:hAnsi="Times New Roman"/>
          <w:sz w:val="28"/>
          <w:szCs w:val="28"/>
          <w:lang w:eastAsia="en-US"/>
        </w:rPr>
        <w:t>Калининского района                                                                        Т.Н.Юрьева</w:t>
      </w:r>
    </w:p>
    <w:p w:rsidR="00E7197F" w:rsidRPr="00F532D7" w:rsidRDefault="00E7197F" w:rsidP="00E7197F">
      <w:pPr>
        <w:pStyle w:val="af5"/>
        <w:rPr>
          <w:rFonts w:eastAsiaTheme="minorEastAsia"/>
        </w:rPr>
      </w:pPr>
      <w:r>
        <w:rPr>
          <w:rFonts w:eastAsiaTheme="minorEastAsia"/>
        </w:rPr>
        <w:t xml:space="preserve">                              </w:t>
      </w:r>
    </w:p>
    <w:p w:rsidR="00E018DC" w:rsidRDefault="00E018DC"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7197F" w:rsidRDefault="00E7197F" w:rsidP="00E018DC">
      <w:pPr>
        <w:rPr>
          <w:rFonts w:ascii="Times New Roman" w:eastAsiaTheme="minorEastAsia" w:hAnsi="Times New Roman"/>
          <w:sz w:val="28"/>
          <w:szCs w:val="28"/>
        </w:rPr>
      </w:pPr>
    </w:p>
    <w:p w:rsidR="00E018DC" w:rsidRDefault="00E018DC" w:rsidP="00E018DC">
      <w:pPr>
        <w:rPr>
          <w:rFonts w:ascii="Times New Roman" w:eastAsiaTheme="minorEastAsia" w:hAnsi="Times New Roman"/>
          <w:sz w:val="28"/>
          <w:szCs w:val="28"/>
        </w:rPr>
      </w:pPr>
    </w:p>
    <w:p w:rsidR="00E018DC" w:rsidRPr="00E018DC" w:rsidRDefault="00E018DC" w:rsidP="00E018DC">
      <w:pPr>
        <w:ind w:firstLine="5387"/>
        <w:jc w:val="left"/>
        <w:rPr>
          <w:rFonts w:ascii="Times New Roman" w:eastAsiaTheme="minorEastAsia" w:hAnsi="Times New Roman"/>
          <w:sz w:val="28"/>
          <w:szCs w:val="28"/>
        </w:rPr>
      </w:pPr>
      <w:r>
        <w:rPr>
          <w:rFonts w:ascii="Times New Roman" w:eastAsiaTheme="minorEastAsia" w:hAnsi="Times New Roman"/>
          <w:bCs/>
          <w:sz w:val="28"/>
          <w:szCs w:val="28"/>
        </w:rPr>
        <w:lastRenderedPageBreak/>
        <w:t>Пр</w:t>
      </w:r>
      <w:r w:rsidRPr="00F532D7">
        <w:rPr>
          <w:rFonts w:ascii="Times New Roman" w:eastAsiaTheme="minorEastAsia" w:hAnsi="Times New Roman"/>
          <w:bCs/>
          <w:sz w:val="28"/>
          <w:szCs w:val="28"/>
        </w:rPr>
        <w:t>иложение</w:t>
      </w:r>
    </w:p>
    <w:p w:rsidR="00E018DC" w:rsidRPr="00F532D7" w:rsidRDefault="00E018DC" w:rsidP="00E018DC">
      <w:pPr>
        <w:ind w:left="5387"/>
        <w:jc w:val="left"/>
        <w:rPr>
          <w:rFonts w:ascii="Times New Roman" w:eastAsiaTheme="minorEastAsia" w:hAnsi="Times New Roman"/>
          <w:bCs/>
          <w:sz w:val="28"/>
          <w:szCs w:val="28"/>
        </w:rPr>
      </w:pPr>
    </w:p>
    <w:p w:rsidR="00E018DC" w:rsidRPr="00F532D7" w:rsidRDefault="00E018DC" w:rsidP="00E018DC">
      <w:pPr>
        <w:ind w:left="5387" w:firstLine="0"/>
        <w:jc w:val="left"/>
        <w:rPr>
          <w:rFonts w:ascii="Times New Roman" w:eastAsiaTheme="minorEastAsia" w:hAnsi="Times New Roman"/>
          <w:bCs/>
          <w:sz w:val="28"/>
          <w:szCs w:val="28"/>
        </w:rPr>
      </w:pPr>
      <w:r w:rsidRPr="00F532D7">
        <w:rPr>
          <w:rFonts w:ascii="Times New Roman" w:eastAsiaTheme="minorEastAsia" w:hAnsi="Times New Roman"/>
          <w:bCs/>
          <w:sz w:val="28"/>
          <w:szCs w:val="28"/>
        </w:rPr>
        <w:t xml:space="preserve">УТВЕРЖДЕН </w:t>
      </w:r>
      <w:r w:rsidRPr="00F532D7">
        <w:rPr>
          <w:rFonts w:ascii="Times New Roman" w:eastAsiaTheme="minorEastAsia" w:hAnsi="Times New Roman"/>
          <w:bCs/>
          <w:sz w:val="28"/>
          <w:szCs w:val="28"/>
        </w:rPr>
        <w:br/>
      </w:r>
      <w:r w:rsidRPr="00F532D7">
        <w:rPr>
          <w:rFonts w:ascii="Times New Roman" w:eastAsiaTheme="minorEastAsia" w:hAnsi="Times New Roman"/>
          <w:sz w:val="28"/>
          <w:szCs w:val="28"/>
        </w:rPr>
        <w:t xml:space="preserve">постановлением </w:t>
      </w:r>
      <w:r w:rsidRPr="00F532D7">
        <w:rPr>
          <w:rFonts w:ascii="Times New Roman" w:eastAsiaTheme="minorEastAsia" w:hAnsi="Times New Roman"/>
          <w:bCs/>
          <w:sz w:val="28"/>
          <w:szCs w:val="28"/>
        </w:rPr>
        <w:t xml:space="preserve">администрации </w:t>
      </w:r>
    </w:p>
    <w:p w:rsidR="00E018DC" w:rsidRPr="00F532D7" w:rsidRDefault="008657F1" w:rsidP="00E018DC">
      <w:pPr>
        <w:ind w:left="5387" w:firstLine="0"/>
        <w:jc w:val="left"/>
        <w:rPr>
          <w:rFonts w:ascii="Times New Roman" w:eastAsiaTheme="minorEastAsia" w:hAnsi="Times New Roman"/>
          <w:bCs/>
          <w:sz w:val="28"/>
          <w:szCs w:val="28"/>
        </w:rPr>
      </w:pPr>
      <w:r>
        <w:rPr>
          <w:rFonts w:ascii="Times New Roman" w:eastAsiaTheme="minorEastAsia" w:hAnsi="Times New Roman"/>
          <w:bCs/>
          <w:sz w:val="28"/>
          <w:szCs w:val="28"/>
        </w:rPr>
        <w:t>Гривенского</w:t>
      </w:r>
      <w:r w:rsidR="00E018DC" w:rsidRPr="00F532D7">
        <w:rPr>
          <w:rFonts w:ascii="Times New Roman" w:eastAsiaTheme="minorEastAsia" w:hAnsi="Times New Roman"/>
          <w:bCs/>
          <w:sz w:val="28"/>
          <w:szCs w:val="28"/>
        </w:rPr>
        <w:t xml:space="preserve"> сельского поселения Калининского р</w:t>
      </w:r>
      <w:r w:rsidR="005335E1">
        <w:rPr>
          <w:rFonts w:ascii="Times New Roman" w:eastAsiaTheme="minorEastAsia" w:hAnsi="Times New Roman"/>
          <w:bCs/>
          <w:sz w:val="28"/>
          <w:szCs w:val="28"/>
        </w:rPr>
        <w:t>айона</w:t>
      </w:r>
      <w:r w:rsidR="005335E1">
        <w:rPr>
          <w:rFonts w:ascii="Times New Roman" w:eastAsiaTheme="minorEastAsia" w:hAnsi="Times New Roman"/>
          <w:bCs/>
          <w:sz w:val="28"/>
          <w:szCs w:val="28"/>
        </w:rPr>
        <w:br/>
        <w:t>от  __________________</w:t>
      </w:r>
      <w:r w:rsidR="00E018DC" w:rsidRPr="00F532D7">
        <w:rPr>
          <w:rFonts w:ascii="Times New Roman" w:eastAsiaTheme="minorEastAsia" w:hAnsi="Times New Roman"/>
          <w:bCs/>
          <w:sz w:val="28"/>
          <w:szCs w:val="28"/>
        </w:rPr>
        <w:t xml:space="preserve"> № </w:t>
      </w:r>
      <w:r w:rsidR="005335E1">
        <w:rPr>
          <w:rFonts w:ascii="Times New Roman" w:eastAsiaTheme="minorEastAsia" w:hAnsi="Times New Roman"/>
          <w:bCs/>
          <w:sz w:val="28"/>
          <w:szCs w:val="28"/>
        </w:rPr>
        <w:t>_____</w:t>
      </w:r>
      <w:r w:rsidR="00E018DC" w:rsidRPr="00F532D7">
        <w:rPr>
          <w:rFonts w:ascii="Times New Roman" w:eastAsiaTheme="minorEastAsia" w:hAnsi="Times New Roman"/>
          <w:bCs/>
          <w:sz w:val="28"/>
          <w:szCs w:val="28"/>
        </w:rPr>
        <w:t xml:space="preserve"> </w:t>
      </w:r>
    </w:p>
    <w:p w:rsidR="006543B8" w:rsidRPr="00EC6204" w:rsidRDefault="006543B8" w:rsidP="006543B8">
      <w:pPr>
        <w:tabs>
          <w:tab w:val="left" w:pos="2126"/>
        </w:tabs>
        <w:jc w:val="right"/>
        <w:rPr>
          <w:rFonts w:ascii="Times New Roman" w:hAnsi="Times New Roman" w:cs="Times New Roman"/>
          <w:color w:val="000000"/>
          <w:sz w:val="28"/>
          <w:szCs w:val="28"/>
        </w:rPr>
      </w:pPr>
    </w:p>
    <w:p w:rsidR="00CE2608" w:rsidRPr="00E018DC" w:rsidRDefault="00CE2608" w:rsidP="006543B8">
      <w:pPr>
        <w:tabs>
          <w:tab w:val="left" w:pos="2126"/>
        </w:tabs>
        <w:jc w:val="center"/>
        <w:rPr>
          <w:rFonts w:ascii="Times New Roman" w:hAnsi="Times New Roman" w:cs="Times New Roman"/>
          <w:b/>
          <w:color w:val="000000"/>
          <w:sz w:val="28"/>
          <w:szCs w:val="28"/>
        </w:rPr>
      </w:pPr>
      <w:r w:rsidRPr="00E018DC">
        <w:rPr>
          <w:rFonts w:ascii="Times New Roman" w:hAnsi="Times New Roman" w:cs="Times New Roman"/>
          <w:b/>
          <w:color w:val="000000"/>
          <w:sz w:val="28"/>
          <w:szCs w:val="28"/>
        </w:rPr>
        <w:t xml:space="preserve">Регламент реализации </w:t>
      </w:r>
      <w:r w:rsidR="00E75239" w:rsidRPr="00E018DC">
        <w:rPr>
          <w:rFonts w:ascii="Times New Roman" w:hAnsi="Times New Roman" w:cs="Times New Roman"/>
          <w:b/>
          <w:color w:val="000000"/>
          <w:sz w:val="28"/>
          <w:szCs w:val="28"/>
        </w:rPr>
        <w:t xml:space="preserve">администрацией </w:t>
      </w:r>
      <w:r w:rsidR="008657F1">
        <w:rPr>
          <w:rFonts w:ascii="Times New Roman" w:hAnsi="Times New Roman" w:cs="Times New Roman"/>
          <w:b/>
          <w:color w:val="000000"/>
          <w:sz w:val="28"/>
          <w:szCs w:val="28"/>
        </w:rPr>
        <w:t>Гривенского</w:t>
      </w:r>
      <w:r w:rsidR="00F31302" w:rsidRPr="00E018DC">
        <w:rPr>
          <w:rFonts w:ascii="Times New Roman" w:hAnsi="Times New Roman" w:cs="Times New Roman"/>
          <w:b/>
          <w:color w:val="000000"/>
          <w:sz w:val="28"/>
          <w:szCs w:val="28"/>
        </w:rPr>
        <w:t xml:space="preserve"> сельского поселения</w:t>
      </w:r>
      <w:r w:rsidR="00B462E0" w:rsidRPr="00E018DC">
        <w:rPr>
          <w:rFonts w:ascii="Times New Roman" w:hAnsi="Times New Roman" w:cs="Times New Roman"/>
          <w:b/>
          <w:color w:val="000000"/>
          <w:sz w:val="28"/>
          <w:szCs w:val="28"/>
        </w:rPr>
        <w:t xml:space="preserve"> </w:t>
      </w:r>
      <w:r w:rsidR="00E018DC">
        <w:rPr>
          <w:rFonts w:ascii="Times New Roman" w:hAnsi="Times New Roman" w:cs="Times New Roman"/>
          <w:b/>
          <w:color w:val="000000"/>
          <w:sz w:val="28"/>
          <w:szCs w:val="28"/>
        </w:rPr>
        <w:t xml:space="preserve">Калининского района </w:t>
      </w:r>
      <w:r w:rsidR="006543B8" w:rsidRPr="00E018DC">
        <w:rPr>
          <w:rFonts w:ascii="Times New Roman" w:hAnsi="Times New Roman" w:cs="Times New Roman"/>
          <w:b/>
          <w:color w:val="000000"/>
          <w:sz w:val="28"/>
          <w:szCs w:val="28"/>
        </w:rPr>
        <w:t xml:space="preserve">полномочий администратора доходов бюджета по взысканию задолженности по </w:t>
      </w:r>
      <w:r w:rsidR="006543B8" w:rsidRPr="00E018DC">
        <w:rPr>
          <w:rFonts w:ascii="Times New Roman" w:hAnsi="Times New Roman" w:cs="Times New Roman"/>
          <w:b/>
          <w:sz w:val="28"/>
          <w:szCs w:val="28"/>
        </w:rPr>
        <w:t>платежам в бюджет, пеням и штрафам по ним</w:t>
      </w:r>
      <w:r w:rsidR="00B302F4" w:rsidRPr="00E018DC">
        <w:rPr>
          <w:rFonts w:ascii="Times New Roman" w:hAnsi="Times New Roman" w:cs="Times New Roman"/>
          <w:b/>
          <w:sz w:val="28"/>
          <w:szCs w:val="28"/>
        </w:rPr>
        <w:t xml:space="preserve"> (далее – Регламент)</w:t>
      </w:r>
    </w:p>
    <w:p w:rsidR="00CE2608" w:rsidRPr="00EC6204" w:rsidRDefault="00CE2608" w:rsidP="00E91D28">
      <w:pPr>
        <w:rPr>
          <w:rFonts w:ascii="Times New Roman" w:hAnsi="Times New Roman" w:cs="Times New Roman"/>
          <w:color w:val="000000"/>
          <w:sz w:val="28"/>
          <w:szCs w:val="28"/>
        </w:rPr>
      </w:pPr>
    </w:p>
    <w:p w:rsidR="00A438B7" w:rsidRPr="00A438B7" w:rsidRDefault="0064593B" w:rsidP="00A438B7">
      <w:pPr>
        <w:pStyle w:val="1"/>
        <w:spacing w:before="0" w:after="0"/>
        <w:ind w:left="709" w:firstLine="720"/>
        <w:rPr>
          <w:rFonts w:ascii="Times New Roman" w:hAnsi="Times New Roman"/>
          <w:sz w:val="28"/>
          <w:szCs w:val="28"/>
        </w:rPr>
      </w:pPr>
      <w:bookmarkStart w:id="4" w:name="sub_100"/>
      <w:r w:rsidRPr="00A438B7">
        <w:rPr>
          <w:rFonts w:ascii="Times New Roman" w:hAnsi="Times New Roman"/>
          <w:sz w:val="28"/>
          <w:szCs w:val="28"/>
        </w:rPr>
        <w:t>1. Общие положения</w:t>
      </w:r>
      <w:bookmarkEnd w:id="4"/>
    </w:p>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left="709"/>
        <w:rPr>
          <w:rFonts w:ascii="Times New Roman" w:hAnsi="Times New Roman" w:cs="Times New Roman"/>
          <w:sz w:val="28"/>
          <w:szCs w:val="28"/>
        </w:rPr>
      </w:pPr>
      <w:bookmarkStart w:id="5" w:name="sub_1001"/>
      <w:r w:rsidRPr="00A438B7">
        <w:rPr>
          <w:rFonts w:ascii="Times New Roman" w:hAnsi="Times New Roman" w:cs="Times New Roman"/>
          <w:sz w:val="28"/>
          <w:szCs w:val="28"/>
        </w:rPr>
        <w:t>1. Настоящий 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принятия своевременных мер по ее взысканию, а также усиление контроля за поступлением неналоговых доходов, администрируемых администрацией Гривенского сельского поселения (далее – Администрация).</w:t>
      </w:r>
    </w:p>
    <w:p w:rsidR="00A438B7" w:rsidRPr="00A438B7" w:rsidRDefault="00A438B7" w:rsidP="00A438B7">
      <w:pPr>
        <w:ind w:left="709"/>
        <w:rPr>
          <w:rFonts w:ascii="Times New Roman" w:hAnsi="Times New Roman" w:cs="Times New Roman"/>
          <w:sz w:val="28"/>
          <w:szCs w:val="28"/>
        </w:rPr>
      </w:pPr>
      <w:bookmarkStart w:id="6" w:name="sub_1003"/>
      <w:bookmarkStart w:id="7" w:name="sub_1002"/>
      <w:bookmarkEnd w:id="5"/>
      <w:r w:rsidRPr="00A438B7">
        <w:rPr>
          <w:rFonts w:ascii="Times New Roman" w:hAnsi="Times New Roman" w:cs="Times New Roman"/>
          <w:sz w:val="28"/>
          <w:szCs w:val="28"/>
        </w:rPr>
        <w:t xml:space="preserve">2. Регламент устанавливает перечень мероприятий по реализации Администрацией полномочий, направленных на взыскание дебиторской задолженности по доходам по видам платежей (учетным группам доходов), сроки реализации каждого мероприятия перечень структурных подразделений (сотрудников) Администрации, МКУ «ЦБ ГСП Калининского района», ответственных за работу с дебиторской задолженностью по доходам. </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Обмен информацией между структурными подразделениями (сотрудниками) Администрации, включая обмен первичными учетными документами, осуществляется в соответствии с принятыми в Администрации правилами документооборота (в том числе электронного)  Учетной политикой, договора «О передаче функций (или полномочий) по организации и ведению бухгалтерского учета МКУ «ЦБ ГСП Калининского района» и положениями настоящего Регламента.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Ответственными за работу с дебиторской задолженностью по доходам являются структурные подразделения (сотрудники) Администрации и МКУ «ЦБ ГСП Калининского района», фактически исполняющие полномочия администратора доходов местного бюджета в соответствии с пунктом 3 настоящего Регламента.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3. Ответственными за работу с дебиторской задолженностью по доходам являются:</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1) Директор МКУ «ЦБ ГСП Калининского района»;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2) В целях исполнения обязанностей во время отсутствия Директора – главный бухгалтер МКУ «ЦБ ГСП Калининского района»;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 xml:space="preserve">При этом направление документов и размещение информации </w:t>
      </w:r>
      <w:r w:rsidRPr="00A438B7">
        <w:rPr>
          <w:rFonts w:ascii="Times New Roman" w:hAnsi="Times New Roman" w:cs="Times New Roman"/>
          <w:sz w:val="28"/>
          <w:szCs w:val="28"/>
        </w:rPr>
        <w:lastRenderedPageBreak/>
        <w:t>осуществляется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Порядка ведения в единой информационной системе в сфере закупок реестра контрактов, заключенных заказчиками.</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Далее для целей настоящего Регламента лица, указанные в подпунктах 1</w:t>
      </w:r>
      <w:r w:rsidR="00206452">
        <w:rPr>
          <w:rFonts w:ascii="Times New Roman" w:hAnsi="Times New Roman" w:cs="Times New Roman"/>
          <w:sz w:val="28"/>
          <w:szCs w:val="28"/>
        </w:rPr>
        <w:t xml:space="preserve"> </w:t>
      </w:r>
      <w:r w:rsidRPr="00A438B7">
        <w:rPr>
          <w:rFonts w:ascii="Times New Roman" w:hAnsi="Times New Roman" w:cs="Times New Roman"/>
          <w:sz w:val="28"/>
          <w:szCs w:val="28"/>
        </w:rPr>
        <w:t>и 2 настоящего пункта именуются как специалисты финансово-правового обеспечения.</w:t>
      </w:r>
    </w:p>
    <w:bookmarkEnd w:id="7"/>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4. Понятия и определения, используемые в настоящем Регламенте, понимаются в значении, используемом законодательством Российской Федерации, если иное прямо не оговорено в настоящем Регламенте.</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4.1 Отдельные составляющие процедуры осуществления каждого мероприятия по реализации Администрацией полномочий, направленных на взыскание дебиторской задолженности по доходам, в том числе направления запросов, уведомлений и иных видов документов, необходимых для их реализации, в соответствующие органы государственной власти, иные государственные органы, органы местного самоуправления, организации, прямо не предусмотренные настоящим Регламентом, осуществляются в соответствии с пунктом 2 настоящего Регламента, при условии, что сроки их осуществления не превышают сроки, установленные приказом Минфина России от 26 сентября 2024 г. № 139н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и настоящим Регламентом.</w:t>
      </w:r>
    </w:p>
    <w:p w:rsidR="00A438B7" w:rsidRPr="00A438B7" w:rsidRDefault="00A438B7" w:rsidP="00A438B7">
      <w:pPr>
        <w:ind w:left="709"/>
        <w:rPr>
          <w:rFonts w:ascii="Times New Roman" w:hAnsi="Times New Roman" w:cs="Times New Roman"/>
          <w:sz w:val="28"/>
          <w:szCs w:val="28"/>
        </w:rPr>
      </w:pPr>
    </w:p>
    <w:bookmarkEnd w:id="6"/>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pStyle w:val="1"/>
        <w:spacing w:before="0" w:after="0"/>
        <w:ind w:left="709" w:firstLine="720"/>
        <w:rPr>
          <w:rFonts w:ascii="Times New Roman" w:hAnsi="Times New Roman"/>
          <w:sz w:val="28"/>
          <w:szCs w:val="28"/>
        </w:rPr>
      </w:pPr>
      <w:bookmarkStart w:id="8" w:name="sub_200"/>
      <w:r w:rsidRPr="00A438B7">
        <w:rPr>
          <w:rFonts w:ascii="Times New Roman" w:hAnsi="Times New Roman"/>
          <w:sz w:val="28"/>
          <w:szCs w:val="28"/>
        </w:rPr>
        <w:t>2. Мероприятия по недопущению образования просроченной дебиторской задолженности по доходам</w:t>
      </w:r>
    </w:p>
    <w:bookmarkEnd w:id="8"/>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left="709"/>
        <w:rPr>
          <w:rFonts w:ascii="Times New Roman" w:hAnsi="Times New Roman" w:cs="Times New Roman"/>
          <w:sz w:val="28"/>
          <w:szCs w:val="28"/>
        </w:rPr>
      </w:pPr>
      <w:bookmarkStart w:id="9" w:name="sub_1004"/>
      <w:r w:rsidRPr="00A438B7">
        <w:rPr>
          <w:rFonts w:ascii="Times New Roman" w:hAnsi="Times New Roman" w:cs="Times New Roman"/>
          <w:sz w:val="28"/>
          <w:szCs w:val="28"/>
        </w:rPr>
        <w:t>5. Специалист финансово-правового обеспечения в целях недопущения образования просроченной дебиторской задолженности по доходам:</w:t>
      </w:r>
    </w:p>
    <w:p w:rsidR="00A438B7" w:rsidRPr="00A438B7" w:rsidRDefault="00A438B7" w:rsidP="00A438B7">
      <w:pPr>
        <w:ind w:left="709"/>
        <w:rPr>
          <w:rFonts w:ascii="Times New Roman" w:hAnsi="Times New Roman" w:cs="Times New Roman"/>
          <w:sz w:val="28"/>
          <w:szCs w:val="28"/>
        </w:rPr>
      </w:pPr>
      <w:bookmarkStart w:id="10" w:name="sub_10041"/>
      <w:bookmarkEnd w:id="9"/>
      <w:r w:rsidRPr="00A438B7">
        <w:rPr>
          <w:rFonts w:ascii="Times New Roman" w:hAnsi="Times New Roman" w:cs="Times New Roman"/>
          <w:sz w:val="28"/>
          <w:szCs w:val="28"/>
        </w:rPr>
        <w:t>1)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доходов местного бюджета за Администрацией как за администратором доходов местного бюджета, в том числе:</w:t>
      </w:r>
    </w:p>
    <w:bookmarkEnd w:id="10"/>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за фактическим зачислением платежей в местный бюджет в размерах и сроки, установленные законодательством Российской Федерации, договором (муниципальным контрактом, соглашением);</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за погашением (квитированием) начислений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предусмотренной статьей 21.3 Федерально</w:t>
      </w:r>
      <w:r w:rsidR="002A167B">
        <w:rPr>
          <w:rFonts w:ascii="Times New Roman" w:hAnsi="Times New Roman" w:cs="Times New Roman"/>
          <w:sz w:val="28"/>
          <w:szCs w:val="28"/>
        </w:rPr>
        <w:t>го закона от 27 июля 2010 года №</w:t>
      </w:r>
      <w:r w:rsidRPr="00A438B7">
        <w:rPr>
          <w:rFonts w:ascii="Times New Roman" w:hAnsi="Times New Roman" w:cs="Times New Roman"/>
          <w:sz w:val="28"/>
          <w:szCs w:val="28"/>
        </w:rPr>
        <w:t xml:space="preserve"> 210-ФЗ «Об организации предоставления государственных и </w:t>
      </w:r>
      <w:r w:rsidRPr="00A438B7">
        <w:rPr>
          <w:rFonts w:ascii="Times New Roman" w:hAnsi="Times New Roman" w:cs="Times New Roman"/>
          <w:sz w:val="28"/>
          <w:szCs w:val="28"/>
        </w:rPr>
        <w:lastRenderedPageBreak/>
        <w:t>муниципальных услуг» (далее - ГИС ГМП), за исключением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ГИС ГМП, перечень которых утвержден приказом Министерства финансов Российской Ф</w:t>
      </w:r>
      <w:r w:rsidR="002A167B">
        <w:rPr>
          <w:rFonts w:ascii="Times New Roman" w:hAnsi="Times New Roman" w:cs="Times New Roman"/>
          <w:sz w:val="28"/>
          <w:szCs w:val="28"/>
        </w:rPr>
        <w:t>едерации от 25 декабря 2019 г. №</w:t>
      </w:r>
      <w:r w:rsidRPr="00A438B7">
        <w:rPr>
          <w:rFonts w:ascii="Times New Roman" w:hAnsi="Times New Roman" w:cs="Times New Roman"/>
          <w:sz w:val="28"/>
          <w:szCs w:val="28"/>
        </w:rPr>
        <w:t xml:space="preserve"> 250н «О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 а также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за своевременным начислением неустойки (штрафов, пени);</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A438B7" w:rsidRPr="00A438B7" w:rsidRDefault="00A438B7" w:rsidP="00A438B7">
      <w:pPr>
        <w:ind w:left="709"/>
        <w:rPr>
          <w:rFonts w:ascii="Times New Roman" w:hAnsi="Times New Roman" w:cs="Times New Roman"/>
          <w:sz w:val="28"/>
          <w:szCs w:val="28"/>
        </w:rPr>
      </w:pPr>
      <w:bookmarkStart w:id="11" w:name="sub_10042"/>
      <w:r w:rsidRPr="00A438B7">
        <w:rPr>
          <w:rFonts w:ascii="Times New Roman" w:hAnsi="Times New Roman" w:cs="Times New Roman"/>
          <w:sz w:val="28"/>
          <w:szCs w:val="28"/>
        </w:rPr>
        <w:t>2) проводит не реже одного раза в квартал в срок до 10 числа месяца, следующего за отчетным кварталом, инвентаризацию расчетов с должниками, включая сверку данных по доходам в местный бюджет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 безнадежной к взысканию с последующим отражением в учете и отчетности актуализированных данных;</w:t>
      </w:r>
    </w:p>
    <w:p w:rsidR="00A438B7" w:rsidRPr="00A438B7" w:rsidRDefault="00A438B7" w:rsidP="00A438B7">
      <w:pPr>
        <w:ind w:left="709"/>
        <w:rPr>
          <w:rFonts w:ascii="Times New Roman" w:hAnsi="Times New Roman" w:cs="Times New Roman"/>
          <w:sz w:val="28"/>
          <w:szCs w:val="28"/>
        </w:rPr>
      </w:pPr>
      <w:bookmarkStart w:id="12" w:name="sub_10043"/>
      <w:bookmarkEnd w:id="11"/>
      <w:r w:rsidRPr="00A438B7">
        <w:rPr>
          <w:rFonts w:ascii="Times New Roman" w:hAnsi="Times New Roman" w:cs="Times New Roman"/>
          <w:sz w:val="28"/>
          <w:szCs w:val="28"/>
        </w:rPr>
        <w:t>3) проводит мониторинг финансового (платежного) состояния должников, в том числе при проведении мероприятий по инвентаризации на предмет:</w:t>
      </w:r>
    </w:p>
    <w:bookmarkEnd w:id="12"/>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наличия сведений о взыскании с должника денежных средств в рамках исполнительного производства;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наличия сведений о возбуждении в отношении должника дела о банкротстве;</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наличия сведений о том, что в отношении юридического лица принято решение о предстоящем исключении юридического лица из единого государственного реестра юридических лиц, в отношении индивидуального предпринимателя - о предстоящем исключении индивидуального предпринимателя из единого государственного реестра индивидуальных предпринимателей;</w:t>
      </w:r>
    </w:p>
    <w:p w:rsidR="00A438B7" w:rsidRPr="00A438B7" w:rsidRDefault="00A438B7" w:rsidP="00A438B7">
      <w:pPr>
        <w:ind w:left="709"/>
        <w:rPr>
          <w:rFonts w:ascii="Times New Roman" w:hAnsi="Times New Roman" w:cs="Times New Roman"/>
          <w:sz w:val="28"/>
          <w:szCs w:val="28"/>
        </w:rPr>
      </w:pPr>
      <w:bookmarkStart w:id="13" w:name="sub_10044"/>
      <w:r w:rsidRPr="00A438B7">
        <w:rPr>
          <w:rFonts w:ascii="Times New Roman" w:hAnsi="Times New Roman" w:cs="Times New Roman"/>
          <w:sz w:val="28"/>
          <w:szCs w:val="28"/>
        </w:rPr>
        <w:t xml:space="preserve">4) принимает решение о признании безнадежной к взысканию задолженности по платежам в местный бюджет в соответствии с </w:t>
      </w:r>
      <w:r w:rsidRPr="00A438B7">
        <w:rPr>
          <w:rFonts w:ascii="Times New Roman" w:hAnsi="Times New Roman" w:cs="Times New Roman"/>
          <w:sz w:val="28"/>
          <w:szCs w:val="28"/>
        </w:rPr>
        <w:lastRenderedPageBreak/>
        <w:t>порядком, принятия решений о признании безнадежной к взысканию задолженности по платежам в бюджет, определенным главным администратором доходов бюджета в соответствии с общими требованиями, установленными Правительством Российской Федерации, и о ее списании;</w:t>
      </w:r>
    </w:p>
    <w:p w:rsidR="00A438B7" w:rsidRPr="00A438B7" w:rsidRDefault="00A438B7" w:rsidP="00A438B7">
      <w:pPr>
        <w:ind w:left="709"/>
        <w:rPr>
          <w:rFonts w:ascii="Times New Roman" w:hAnsi="Times New Roman" w:cs="Times New Roman"/>
          <w:sz w:val="28"/>
          <w:szCs w:val="28"/>
        </w:rPr>
      </w:pPr>
      <w:bookmarkStart w:id="14" w:name="sub_10045"/>
      <w:bookmarkEnd w:id="13"/>
      <w:r w:rsidRPr="00A438B7">
        <w:rPr>
          <w:rFonts w:ascii="Times New Roman" w:hAnsi="Times New Roman" w:cs="Times New Roman"/>
          <w:sz w:val="28"/>
          <w:szCs w:val="28"/>
        </w:rPr>
        <w:t xml:space="preserve">5) ежегодно по состоянию на 25 декабря представляет Главе Администрации и начальнику финансового отдела отчет об итогах работы по взысканию дебиторской задолженности по платежам в местный бюджет по форме, согласно </w:t>
      </w:r>
      <w:r w:rsidRPr="00A438B7">
        <w:rPr>
          <w:rStyle w:val="a4"/>
          <w:rFonts w:ascii="Times New Roman" w:hAnsi="Times New Roman"/>
          <w:b w:val="0"/>
          <w:color w:val="auto"/>
          <w:sz w:val="28"/>
          <w:szCs w:val="28"/>
        </w:rPr>
        <w:t>приложению</w:t>
      </w:r>
      <w:r w:rsidRPr="00A438B7">
        <w:rPr>
          <w:rFonts w:ascii="Times New Roman" w:hAnsi="Times New Roman" w:cs="Times New Roman"/>
          <w:sz w:val="28"/>
          <w:szCs w:val="28"/>
        </w:rPr>
        <w:t xml:space="preserve"> к настоящему Регламенту.</w:t>
      </w:r>
    </w:p>
    <w:p w:rsidR="00A438B7" w:rsidRPr="00A438B7" w:rsidRDefault="00A438B7" w:rsidP="00A438B7">
      <w:pPr>
        <w:ind w:left="709"/>
        <w:rPr>
          <w:rFonts w:ascii="Times New Roman" w:hAnsi="Times New Roman" w:cs="Times New Roman"/>
          <w:sz w:val="28"/>
          <w:szCs w:val="28"/>
        </w:rPr>
      </w:pPr>
      <w:bookmarkStart w:id="15" w:name="sub_10046"/>
      <w:bookmarkEnd w:id="14"/>
      <w:r w:rsidRPr="00A438B7">
        <w:rPr>
          <w:rFonts w:ascii="Times New Roman" w:hAnsi="Times New Roman" w:cs="Times New Roman"/>
          <w:sz w:val="28"/>
          <w:szCs w:val="28"/>
        </w:rPr>
        <w:t>6)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 в соответствии с поручениями Главы Администрации и начальника финансового отдела Администрации.</w:t>
      </w:r>
    </w:p>
    <w:bookmarkEnd w:id="15"/>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Решение о признании дебиторской задолженности сомнительной или безнадежной к взысканию принимается комиссией в соответствии с утвержденным Администрацией  Порядком принятия решения о признании безнадежной к взысканию задолженности по платежам в бюджет с учетом требований пункта 227 федерального стандарта бухгалтерского учета государственных финансов «Единый план счетов бухгалтерского учета государственных финансов», утвержденного Приказом Минфин</w:t>
      </w:r>
      <w:r w:rsidR="002A167B">
        <w:rPr>
          <w:rFonts w:ascii="Times New Roman" w:hAnsi="Times New Roman" w:cs="Times New Roman"/>
          <w:sz w:val="28"/>
          <w:szCs w:val="28"/>
        </w:rPr>
        <w:t>а России от 30 августа 2024 г. №</w:t>
      </w:r>
      <w:r w:rsidRPr="00A438B7">
        <w:rPr>
          <w:rFonts w:ascii="Times New Roman" w:hAnsi="Times New Roman" w:cs="Times New Roman"/>
          <w:sz w:val="28"/>
          <w:szCs w:val="28"/>
        </w:rPr>
        <w:t xml:space="preserve">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p>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pStyle w:val="1"/>
        <w:spacing w:before="0" w:after="0"/>
        <w:ind w:left="709" w:firstLine="720"/>
        <w:rPr>
          <w:rFonts w:ascii="Times New Roman" w:hAnsi="Times New Roman"/>
          <w:sz w:val="28"/>
          <w:szCs w:val="28"/>
        </w:rPr>
      </w:pPr>
      <w:bookmarkStart w:id="16" w:name="sub_300"/>
      <w:r w:rsidRPr="00A438B7">
        <w:rPr>
          <w:rFonts w:ascii="Times New Roman" w:hAnsi="Times New Roman"/>
          <w:sz w:val="28"/>
          <w:szCs w:val="28"/>
        </w:rPr>
        <w:t>3. Мероприятия по урегулированию дебиторской задолженности по доходам в досудебном порядке</w:t>
      </w:r>
    </w:p>
    <w:bookmarkEnd w:id="16"/>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left="709"/>
        <w:rPr>
          <w:rFonts w:ascii="Times New Roman" w:hAnsi="Times New Roman" w:cs="Times New Roman"/>
          <w:sz w:val="28"/>
          <w:szCs w:val="28"/>
        </w:rPr>
      </w:pPr>
      <w:bookmarkStart w:id="17" w:name="sub_1005"/>
      <w:r w:rsidRPr="00A438B7">
        <w:rPr>
          <w:rFonts w:ascii="Times New Roman" w:hAnsi="Times New Roman" w:cs="Times New Roman"/>
          <w:sz w:val="28"/>
          <w:szCs w:val="28"/>
        </w:rPr>
        <w:t>6. Мероприятия по урегулированию дебиторской задолженности по доходам в досудебном порядке (со дня истечения срока уплаты соответствующего платежа в местный бюджет (пеней, штрафов) до начала работы по их принудительному взысканию) включают в себя:</w:t>
      </w:r>
    </w:p>
    <w:p w:rsidR="00A438B7" w:rsidRPr="00A438B7" w:rsidRDefault="00A438B7" w:rsidP="00A438B7">
      <w:pPr>
        <w:ind w:left="709"/>
        <w:rPr>
          <w:rFonts w:ascii="Times New Roman" w:hAnsi="Times New Roman" w:cs="Times New Roman"/>
          <w:sz w:val="28"/>
          <w:szCs w:val="28"/>
        </w:rPr>
      </w:pPr>
      <w:bookmarkStart w:id="18" w:name="sub_10051"/>
      <w:bookmarkEnd w:id="17"/>
      <w:r w:rsidRPr="00A438B7">
        <w:rPr>
          <w:rFonts w:ascii="Times New Roman" w:hAnsi="Times New Roman" w:cs="Times New Roman"/>
          <w:sz w:val="28"/>
          <w:szCs w:val="28"/>
        </w:rPr>
        <w:t>1) направление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не позднее 30 календарных дней со дня образования дебиторской задолженности по доходам;</w:t>
      </w:r>
    </w:p>
    <w:p w:rsidR="00A438B7" w:rsidRPr="00A438B7" w:rsidRDefault="00A438B7" w:rsidP="00A438B7">
      <w:pPr>
        <w:ind w:left="709"/>
        <w:rPr>
          <w:rFonts w:ascii="Times New Roman" w:hAnsi="Times New Roman" w:cs="Times New Roman"/>
          <w:sz w:val="28"/>
          <w:szCs w:val="28"/>
        </w:rPr>
      </w:pPr>
      <w:bookmarkStart w:id="19" w:name="sub_10052"/>
      <w:bookmarkEnd w:id="18"/>
      <w:r w:rsidRPr="00A438B7">
        <w:rPr>
          <w:rFonts w:ascii="Times New Roman" w:hAnsi="Times New Roman" w:cs="Times New Roman"/>
          <w:sz w:val="28"/>
          <w:szCs w:val="28"/>
        </w:rPr>
        <w:t xml:space="preserve">2) 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w:t>
      </w:r>
      <w:r w:rsidRPr="00A438B7">
        <w:rPr>
          <w:rFonts w:ascii="Times New Roman" w:hAnsi="Times New Roman" w:cs="Times New Roman"/>
          <w:sz w:val="28"/>
          <w:szCs w:val="28"/>
        </w:rPr>
        <w:lastRenderedPageBreak/>
        <w:t>(контрактом);</w:t>
      </w:r>
    </w:p>
    <w:p w:rsidR="00A438B7" w:rsidRPr="00A438B7" w:rsidRDefault="00A438B7" w:rsidP="00A438B7">
      <w:pPr>
        <w:ind w:left="709"/>
        <w:rPr>
          <w:rFonts w:ascii="Times New Roman" w:hAnsi="Times New Roman" w:cs="Times New Roman"/>
          <w:sz w:val="28"/>
          <w:szCs w:val="28"/>
        </w:rPr>
      </w:pPr>
      <w:bookmarkStart w:id="20" w:name="sub_10053"/>
      <w:bookmarkEnd w:id="19"/>
      <w:r w:rsidRPr="00A438B7">
        <w:rPr>
          <w:rFonts w:ascii="Times New Roman" w:hAnsi="Times New Roman" w:cs="Times New Roman"/>
          <w:sz w:val="28"/>
          <w:szCs w:val="28"/>
        </w:rPr>
        <w:t>3) рассмотрение вопроса о возможности,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A438B7" w:rsidRPr="00A438B7" w:rsidRDefault="00A438B7" w:rsidP="00A438B7">
      <w:pPr>
        <w:ind w:left="709"/>
        <w:rPr>
          <w:rFonts w:ascii="Times New Roman" w:hAnsi="Times New Roman" w:cs="Times New Roman"/>
          <w:sz w:val="28"/>
          <w:szCs w:val="28"/>
        </w:rPr>
      </w:pPr>
      <w:bookmarkStart w:id="21" w:name="sub_10054"/>
      <w:bookmarkEnd w:id="20"/>
      <w:r w:rsidRPr="00A438B7">
        <w:rPr>
          <w:rFonts w:ascii="Times New Roman" w:hAnsi="Times New Roman" w:cs="Times New Roman"/>
          <w:sz w:val="28"/>
          <w:szCs w:val="28"/>
        </w:rPr>
        <w:t>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Гривенского сельского поселения</w:t>
      </w:r>
      <w:r w:rsidRPr="00A438B7">
        <w:rPr>
          <w:rStyle w:val="a4"/>
          <w:rFonts w:ascii="Times New Roman" w:hAnsi="Times New Roman"/>
          <w:b w:val="0"/>
          <w:color w:val="auto"/>
          <w:sz w:val="28"/>
          <w:szCs w:val="28"/>
        </w:rPr>
        <w:t xml:space="preserve"> </w:t>
      </w:r>
      <w:r w:rsidRPr="00A438B7">
        <w:rPr>
          <w:rStyle w:val="a4"/>
          <w:rFonts w:ascii="Times New Roman" w:hAnsi="Times New Roman"/>
          <w:b w:val="0"/>
          <w:bCs/>
          <w:color w:val="auto"/>
          <w:sz w:val="28"/>
          <w:szCs w:val="28"/>
        </w:rPr>
        <w:t xml:space="preserve"> </w:t>
      </w:r>
      <w:r w:rsidRPr="00A438B7">
        <w:rPr>
          <w:rFonts w:ascii="Times New Roman" w:hAnsi="Times New Roman" w:cs="Times New Roman"/>
          <w:sz w:val="28"/>
          <w:szCs w:val="28"/>
        </w:rPr>
        <w:t>по денежным обязательствам с учетом установленным требований, уведомлений о наличии задолженности по обязательным платежам или о задолженности по денежным обязательствам перед Гривенским сельским поселением при предъявлении (объединении) требований в деле о банкротстве и в процедурах, применяемых в деле о банкротстве, в сроки, установленные абзацем первым пункта 7, абзацем первым пункта 8 и абзацами вторым, пятым и шестым пункта 12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 № 257 «Об обеспечении интересов Российской Федерации как кредитора в деле о банкротстве и в процедурах, применяемых в деле о банкротстве»;</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4.1) направление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принявший решение о предстоящем исключении юридического лица из единого государственного реестра юридических лиц, индивидуального предпринимателя из единого государственного реестра индивидуальных предпринимателей, возражений против предстоящего исключения с приложением документов, подтверждающих обоснованность данных возражений, в сроки, установленные абзацами первым и вторым пункта 4 и пунктом 7 статьи 21.1 , абзацем первым пункта 4, пунктами 5 и 6 статьи 22.4 Федерального закона от 8 августа 2001 г. № 129-ФЗ «О государственной регистрации юридических лиц и индивидуальных предпринимателей»;</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5) проведение, по решению администратора доходов бюджета, иных мероприятий в целях погашения (урегулирования) дебиторской задолженности по доходам в досудебном порядке.</w:t>
      </w:r>
    </w:p>
    <w:p w:rsidR="00A438B7" w:rsidRPr="00A438B7" w:rsidRDefault="00A438B7" w:rsidP="00A438B7">
      <w:pPr>
        <w:ind w:left="709"/>
        <w:rPr>
          <w:rFonts w:ascii="Times New Roman" w:hAnsi="Times New Roman" w:cs="Times New Roman"/>
          <w:sz w:val="28"/>
          <w:szCs w:val="28"/>
        </w:rPr>
      </w:pPr>
      <w:bookmarkStart w:id="22" w:name="sub_1006"/>
      <w:bookmarkEnd w:id="21"/>
      <w:r w:rsidRPr="00A438B7">
        <w:rPr>
          <w:rFonts w:ascii="Times New Roman" w:hAnsi="Times New Roman" w:cs="Times New Roman"/>
          <w:sz w:val="28"/>
          <w:szCs w:val="28"/>
        </w:rPr>
        <w:t>7. Специалистом финансово-правового обеспечения при выявлении в ходе контроля за поступлением доходов в местный бюджет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30 календарных дней со дня образования просроченной дебиторской задолженности:</w:t>
      </w:r>
    </w:p>
    <w:p w:rsidR="00A438B7" w:rsidRPr="00A438B7" w:rsidRDefault="00A438B7" w:rsidP="00A438B7">
      <w:pPr>
        <w:ind w:left="709"/>
        <w:rPr>
          <w:rFonts w:ascii="Times New Roman" w:hAnsi="Times New Roman" w:cs="Times New Roman"/>
          <w:sz w:val="28"/>
          <w:szCs w:val="28"/>
        </w:rPr>
      </w:pPr>
      <w:bookmarkStart w:id="23" w:name="sub_10061"/>
      <w:bookmarkEnd w:id="22"/>
      <w:r w:rsidRPr="00A438B7">
        <w:rPr>
          <w:rFonts w:ascii="Times New Roman" w:hAnsi="Times New Roman" w:cs="Times New Roman"/>
          <w:sz w:val="28"/>
          <w:szCs w:val="28"/>
        </w:rPr>
        <w:t>1) производится расчет задолженности;</w:t>
      </w:r>
    </w:p>
    <w:p w:rsidR="00A438B7" w:rsidRPr="00A438B7" w:rsidRDefault="00A438B7" w:rsidP="00A438B7">
      <w:pPr>
        <w:ind w:left="709"/>
        <w:rPr>
          <w:rFonts w:ascii="Times New Roman" w:hAnsi="Times New Roman" w:cs="Times New Roman"/>
          <w:sz w:val="28"/>
          <w:szCs w:val="28"/>
        </w:rPr>
      </w:pPr>
      <w:bookmarkStart w:id="24" w:name="sub_10062"/>
      <w:bookmarkEnd w:id="23"/>
      <w:r w:rsidRPr="00A438B7">
        <w:rPr>
          <w:rFonts w:ascii="Times New Roman" w:hAnsi="Times New Roman" w:cs="Times New Roman"/>
          <w:sz w:val="28"/>
          <w:szCs w:val="28"/>
        </w:rPr>
        <w:t xml:space="preserve">2) должнику направляется требование (претензия) с приложением расчета задолженности о ее погашении в пятнадцатидневный срок со дня </w:t>
      </w:r>
      <w:r w:rsidRPr="00A438B7">
        <w:rPr>
          <w:rFonts w:ascii="Times New Roman" w:hAnsi="Times New Roman" w:cs="Times New Roman"/>
          <w:sz w:val="28"/>
          <w:szCs w:val="28"/>
        </w:rPr>
        <w:lastRenderedPageBreak/>
        <w:t>его получения.</w:t>
      </w:r>
    </w:p>
    <w:p w:rsidR="00A438B7" w:rsidRPr="00A438B7" w:rsidRDefault="00A438B7" w:rsidP="00A438B7">
      <w:pPr>
        <w:ind w:left="709"/>
        <w:rPr>
          <w:rFonts w:ascii="Times New Roman" w:hAnsi="Times New Roman" w:cs="Times New Roman"/>
          <w:sz w:val="28"/>
          <w:szCs w:val="28"/>
        </w:rPr>
      </w:pPr>
      <w:bookmarkStart w:id="25" w:name="sub_1007"/>
      <w:bookmarkEnd w:id="24"/>
      <w:r w:rsidRPr="00A438B7">
        <w:rPr>
          <w:rFonts w:ascii="Times New Roman" w:hAnsi="Times New Roman" w:cs="Times New Roman"/>
          <w:sz w:val="28"/>
          <w:szCs w:val="28"/>
        </w:rPr>
        <w:t>8. Требование (претензия) об имеющейся просроченной дебиторской задолженности и пени направляется в адрес должника по почте заказным письмом или в ином порядке, установленном законодательством Российской Федерации или договором (муниципальным контрактом, соглашением).</w:t>
      </w:r>
    </w:p>
    <w:p w:rsidR="00A438B7" w:rsidRPr="00A438B7" w:rsidRDefault="00A438B7" w:rsidP="00A438B7">
      <w:pPr>
        <w:ind w:left="709"/>
        <w:rPr>
          <w:rFonts w:ascii="Times New Roman" w:hAnsi="Times New Roman" w:cs="Times New Roman"/>
          <w:sz w:val="28"/>
          <w:szCs w:val="28"/>
        </w:rPr>
      </w:pPr>
      <w:bookmarkStart w:id="26" w:name="sub_1008"/>
      <w:bookmarkEnd w:id="25"/>
      <w:r w:rsidRPr="00A438B7">
        <w:rPr>
          <w:rFonts w:ascii="Times New Roman" w:hAnsi="Times New Roman" w:cs="Times New Roman"/>
          <w:sz w:val="28"/>
          <w:szCs w:val="28"/>
        </w:rPr>
        <w:t>9. В требовании (претензии) указываются:</w:t>
      </w:r>
    </w:p>
    <w:p w:rsidR="00A438B7" w:rsidRPr="00A438B7" w:rsidRDefault="00A438B7" w:rsidP="00A438B7">
      <w:pPr>
        <w:ind w:left="709"/>
        <w:rPr>
          <w:rFonts w:ascii="Times New Roman" w:hAnsi="Times New Roman" w:cs="Times New Roman"/>
          <w:sz w:val="28"/>
          <w:szCs w:val="28"/>
        </w:rPr>
      </w:pPr>
      <w:bookmarkStart w:id="27" w:name="sub_10081"/>
      <w:bookmarkEnd w:id="26"/>
      <w:r w:rsidRPr="00A438B7">
        <w:rPr>
          <w:rFonts w:ascii="Times New Roman" w:hAnsi="Times New Roman" w:cs="Times New Roman"/>
          <w:sz w:val="28"/>
          <w:szCs w:val="28"/>
        </w:rPr>
        <w:t>1) наименование должника;</w:t>
      </w:r>
    </w:p>
    <w:p w:rsidR="00A438B7" w:rsidRPr="00A438B7" w:rsidRDefault="00A438B7" w:rsidP="00A438B7">
      <w:pPr>
        <w:ind w:left="709"/>
        <w:rPr>
          <w:rFonts w:ascii="Times New Roman" w:hAnsi="Times New Roman" w:cs="Times New Roman"/>
          <w:sz w:val="28"/>
          <w:szCs w:val="28"/>
        </w:rPr>
      </w:pPr>
      <w:bookmarkStart w:id="28" w:name="sub_10082"/>
      <w:bookmarkEnd w:id="27"/>
      <w:r w:rsidRPr="00A438B7">
        <w:rPr>
          <w:rFonts w:ascii="Times New Roman" w:hAnsi="Times New Roman" w:cs="Times New Roman"/>
          <w:sz w:val="28"/>
          <w:szCs w:val="28"/>
        </w:rPr>
        <w:t>2) наименование и реквизиты документа, являющегося основанием для начисления суммы, подлежащей уплате должником;</w:t>
      </w:r>
    </w:p>
    <w:p w:rsidR="00A438B7" w:rsidRPr="00A438B7" w:rsidRDefault="00A438B7" w:rsidP="00A438B7">
      <w:pPr>
        <w:ind w:left="709"/>
        <w:rPr>
          <w:rFonts w:ascii="Times New Roman" w:hAnsi="Times New Roman" w:cs="Times New Roman"/>
          <w:sz w:val="28"/>
          <w:szCs w:val="28"/>
        </w:rPr>
      </w:pPr>
      <w:bookmarkStart w:id="29" w:name="sub_10083"/>
      <w:bookmarkEnd w:id="28"/>
      <w:r w:rsidRPr="00A438B7">
        <w:rPr>
          <w:rFonts w:ascii="Times New Roman" w:hAnsi="Times New Roman" w:cs="Times New Roman"/>
          <w:sz w:val="28"/>
          <w:szCs w:val="28"/>
        </w:rPr>
        <w:t>3) период образования просрочки внесения платы;</w:t>
      </w:r>
    </w:p>
    <w:p w:rsidR="00A438B7" w:rsidRPr="00A438B7" w:rsidRDefault="00A438B7" w:rsidP="00A438B7">
      <w:pPr>
        <w:ind w:left="709"/>
        <w:rPr>
          <w:rFonts w:ascii="Times New Roman" w:hAnsi="Times New Roman" w:cs="Times New Roman"/>
          <w:sz w:val="28"/>
          <w:szCs w:val="28"/>
        </w:rPr>
      </w:pPr>
      <w:bookmarkStart w:id="30" w:name="sub_10084"/>
      <w:bookmarkEnd w:id="29"/>
      <w:r w:rsidRPr="00A438B7">
        <w:rPr>
          <w:rFonts w:ascii="Times New Roman" w:hAnsi="Times New Roman" w:cs="Times New Roman"/>
          <w:sz w:val="28"/>
          <w:szCs w:val="28"/>
        </w:rPr>
        <w:t>4) сумма просроченной дебиторской задолженности по платежам, пени;</w:t>
      </w:r>
    </w:p>
    <w:p w:rsidR="00A438B7" w:rsidRPr="00A438B7" w:rsidRDefault="00A438B7" w:rsidP="00A438B7">
      <w:pPr>
        <w:ind w:left="709"/>
        <w:rPr>
          <w:rFonts w:ascii="Times New Roman" w:hAnsi="Times New Roman" w:cs="Times New Roman"/>
          <w:sz w:val="28"/>
          <w:szCs w:val="28"/>
        </w:rPr>
      </w:pPr>
      <w:bookmarkStart w:id="31" w:name="sub_10085"/>
      <w:bookmarkEnd w:id="30"/>
      <w:r w:rsidRPr="00A438B7">
        <w:rPr>
          <w:rFonts w:ascii="Times New Roman" w:hAnsi="Times New Roman" w:cs="Times New Roman"/>
          <w:sz w:val="28"/>
          <w:szCs w:val="28"/>
        </w:rPr>
        <w:t>5) сумма штрафных санкций (при их наличии);</w:t>
      </w:r>
    </w:p>
    <w:p w:rsidR="00A438B7" w:rsidRPr="00A438B7" w:rsidRDefault="00A438B7" w:rsidP="00A438B7">
      <w:pPr>
        <w:ind w:left="709"/>
        <w:rPr>
          <w:rFonts w:ascii="Times New Roman" w:hAnsi="Times New Roman" w:cs="Times New Roman"/>
          <w:sz w:val="28"/>
          <w:szCs w:val="28"/>
        </w:rPr>
      </w:pPr>
      <w:bookmarkStart w:id="32" w:name="sub_10086"/>
      <w:bookmarkEnd w:id="31"/>
      <w:r w:rsidRPr="00A438B7">
        <w:rPr>
          <w:rFonts w:ascii="Times New Roman" w:hAnsi="Times New Roman" w:cs="Times New Roman"/>
          <w:sz w:val="28"/>
          <w:szCs w:val="28"/>
        </w:rPr>
        <w:t>6) предложение оплатить просроченную дебиторскую задолженность в добровольном порядке в срок, установленный требованием (претензией);</w:t>
      </w:r>
    </w:p>
    <w:p w:rsidR="00A438B7" w:rsidRPr="00A438B7" w:rsidRDefault="00A438B7" w:rsidP="00A438B7">
      <w:pPr>
        <w:ind w:left="709"/>
        <w:rPr>
          <w:rFonts w:ascii="Times New Roman" w:hAnsi="Times New Roman" w:cs="Times New Roman"/>
          <w:sz w:val="28"/>
          <w:szCs w:val="28"/>
        </w:rPr>
      </w:pPr>
      <w:bookmarkStart w:id="33" w:name="sub_10087"/>
      <w:bookmarkEnd w:id="32"/>
      <w:r w:rsidRPr="00A438B7">
        <w:rPr>
          <w:rFonts w:ascii="Times New Roman" w:hAnsi="Times New Roman" w:cs="Times New Roman"/>
          <w:sz w:val="28"/>
          <w:szCs w:val="28"/>
        </w:rPr>
        <w:t>7) реквизиты для перечисления просроченной дебиторской задолженности;</w:t>
      </w:r>
    </w:p>
    <w:p w:rsidR="00A438B7" w:rsidRPr="00A438B7" w:rsidRDefault="00A438B7" w:rsidP="00A438B7">
      <w:pPr>
        <w:ind w:left="709"/>
        <w:rPr>
          <w:rFonts w:ascii="Times New Roman" w:hAnsi="Times New Roman" w:cs="Times New Roman"/>
          <w:sz w:val="28"/>
          <w:szCs w:val="28"/>
        </w:rPr>
      </w:pPr>
      <w:bookmarkStart w:id="34" w:name="sub_10088"/>
      <w:bookmarkEnd w:id="33"/>
      <w:r w:rsidRPr="00A438B7">
        <w:rPr>
          <w:rFonts w:ascii="Times New Roman" w:hAnsi="Times New Roman" w:cs="Times New Roman"/>
          <w:sz w:val="28"/>
          <w:szCs w:val="28"/>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должность, контактный номер телефона для связи).</w:t>
      </w:r>
    </w:p>
    <w:bookmarkEnd w:id="34"/>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Требование (претензия) подписывается уполномоченным лицом в соответствии с поручением Главы Администрации.</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При добровольном исполнении обязательств в срок, указанный в требовании (претензии), претензионная работа в отношении должника прекращается.</w:t>
      </w:r>
    </w:p>
    <w:p w:rsidR="00A438B7" w:rsidRPr="00A438B7" w:rsidRDefault="00A438B7" w:rsidP="00A438B7">
      <w:pPr>
        <w:ind w:left="709"/>
        <w:rPr>
          <w:rFonts w:ascii="Times New Roman" w:hAnsi="Times New Roman" w:cs="Times New Roman"/>
          <w:sz w:val="28"/>
          <w:szCs w:val="28"/>
        </w:rPr>
      </w:pPr>
      <w:bookmarkStart w:id="35" w:name="sub_1009"/>
      <w:r w:rsidRPr="00A438B7">
        <w:rPr>
          <w:rFonts w:ascii="Times New Roman" w:hAnsi="Times New Roman" w:cs="Times New Roman"/>
          <w:sz w:val="28"/>
          <w:szCs w:val="28"/>
        </w:rPr>
        <w:t>10. В случае непогашения должником в полном объеме просроченной дебиторской задолженности по истечении установленного в требовании (претензии) срока специалистом финансово-правового обеспечения в течение 10 рабочих дней подготавливаются следующие документы для подачи искового заявления в суд:</w:t>
      </w:r>
    </w:p>
    <w:p w:rsidR="00A438B7" w:rsidRPr="00A438B7" w:rsidRDefault="00A438B7" w:rsidP="00A438B7">
      <w:pPr>
        <w:ind w:left="709"/>
        <w:rPr>
          <w:rFonts w:ascii="Times New Roman" w:hAnsi="Times New Roman" w:cs="Times New Roman"/>
          <w:sz w:val="28"/>
          <w:szCs w:val="28"/>
        </w:rPr>
      </w:pPr>
      <w:bookmarkStart w:id="36" w:name="sub_10091"/>
      <w:bookmarkEnd w:id="35"/>
      <w:r w:rsidRPr="00A438B7">
        <w:rPr>
          <w:rFonts w:ascii="Times New Roman" w:hAnsi="Times New Roman" w:cs="Times New Roman"/>
          <w:sz w:val="28"/>
          <w:szCs w:val="28"/>
        </w:rPr>
        <w:t>1) копии документов, являющиеся основанием для начисления сумм, подлежащих уплате должником, со всеми приложениями к ним;</w:t>
      </w:r>
    </w:p>
    <w:p w:rsidR="00A438B7" w:rsidRPr="00A438B7" w:rsidRDefault="00A438B7" w:rsidP="00A438B7">
      <w:pPr>
        <w:ind w:left="709"/>
        <w:rPr>
          <w:rFonts w:ascii="Times New Roman" w:hAnsi="Times New Roman" w:cs="Times New Roman"/>
          <w:sz w:val="28"/>
          <w:szCs w:val="28"/>
        </w:rPr>
      </w:pPr>
      <w:bookmarkStart w:id="37" w:name="sub_10092"/>
      <w:bookmarkEnd w:id="36"/>
      <w:r w:rsidRPr="00A438B7">
        <w:rPr>
          <w:rFonts w:ascii="Times New Roman" w:hAnsi="Times New Roman" w:cs="Times New Roman"/>
          <w:sz w:val="28"/>
          <w:szCs w:val="28"/>
        </w:rPr>
        <w:t>2) копии учредительных документов (для юридических лиц);</w:t>
      </w:r>
    </w:p>
    <w:p w:rsidR="00A438B7" w:rsidRPr="00A438B7" w:rsidRDefault="00A438B7" w:rsidP="00A438B7">
      <w:pPr>
        <w:ind w:left="709"/>
        <w:rPr>
          <w:rFonts w:ascii="Times New Roman" w:hAnsi="Times New Roman" w:cs="Times New Roman"/>
          <w:sz w:val="28"/>
          <w:szCs w:val="28"/>
        </w:rPr>
      </w:pPr>
      <w:bookmarkStart w:id="38" w:name="sub_10093"/>
      <w:bookmarkEnd w:id="37"/>
      <w:r w:rsidRPr="00A438B7">
        <w:rPr>
          <w:rFonts w:ascii="Times New Roman" w:hAnsi="Times New Roman" w:cs="Times New Roman"/>
          <w:sz w:val="28"/>
          <w:szCs w:val="28"/>
        </w:rPr>
        <w:t>3) копии документов, удостоверяющих личность должника, в том числе содержащих информацию о месте его нахождения (проживания, регистрации) (для физических лиц);</w:t>
      </w:r>
    </w:p>
    <w:p w:rsidR="00A438B7" w:rsidRPr="00A438B7" w:rsidRDefault="00A438B7" w:rsidP="00A438B7">
      <w:pPr>
        <w:ind w:left="709"/>
        <w:rPr>
          <w:rFonts w:ascii="Times New Roman" w:hAnsi="Times New Roman" w:cs="Times New Roman"/>
          <w:sz w:val="28"/>
          <w:szCs w:val="28"/>
        </w:rPr>
      </w:pPr>
      <w:bookmarkStart w:id="39" w:name="sub_10094"/>
      <w:bookmarkEnd w:id="38"/>
      <w:r w:rsidRPr="00A438B7">
        <w:rPr>
          <w:rFonts w:ascii="Times New Roman" w:hAnsi="Times New Roman" w:cs="Times New Roman"/>
          <w:sz w:val="28"/>
          <w:szCs w:val="28"/>
        </w:rPr>
        <w:t>4) расчет платы с указанием сумм основного долга, пени, штрафных санкций;</w:t>
      </w:r>
    </w:p>
    <w:p w:rsidR="00A438B7" w:rsidRPr="00A438B7" w:rsidRDefault="00A438B7" w:rsidP="00A438B7">
      <w:pPr>
        <w:ind w:left="709"/>
        <w:rPr>
          <w:rFonts w:ascii="Times New Roman" w:hAnsi="Times New Roman" w:cs="Times New Roman"/>
          <w:sz w:val="28"/>
          <w:szCs w:val="28"/>
        </w:rPr>
      </w:pPr>
      <w:bookmarkStart w:id="40" w:name="sub_10095"/>
      <w:bookmarkEnd w:id="39"/>
      <w:r w:rsidRPr="00A438B7">
        <w:rPr>
          <w:rFonts w:ascii="Times New Roman" w:hAnsi="Times New Roman" w:cs="Times New Roman"/>
          <w:sz w:val="28"/>
          <w:szCs w:val="28"/>
        </w:rPr>
        <w:t>5) копии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A438B7" w:rsidRPr="00A438B7" w:rsidRDefault="00A438B7" w:rsidP="00A438B7">
      <w:pPr>
        <w:ind w:left="709"/>
        <w:rPr>
          <w:rFonts w:ascii="Times New Roman" w:hAnsi="Times New Roman" w:cs="Times New Roman"/>
          <w:sz w:val="28"/>
          <w:szCs w:val="28"/>
        </w:rPr>
      </w:pPr>
      <w:bookmarkStart w:id="41" w:name="sub_1010"/>
      <w:bookmarkEnd w:id="40"/>
      <w:r w:rsidRPr="00A438B7">
        <w:rPr>
          <w:rFonts w:ascii="Times New Roman" w:hAnsi="Times New Roman" w:cs="Times New Roman"/>
          <w:sz w:val="28"/>
          <w:szCs w:val="28"/>
        </w:rPr>
        <w:t xml:space="preserve">11. Специалист финансово-правового обеспечения вправе запросить информацию о ходе исполнения договора (муниципального </w:t>
      </w:r>
      <w:r w:rsidRPr="00A438B7">
        <w:rPr>
          <w:rFonts w:ascii="Times New Roman" w:hAnsi="Times New Roman" w:cs="Times New Roman"/>
          <w:sz w:val="28"/>
          <w:szCs w:val="28"/>
        </w:rPr>
        <w:lastRenderedPageBreak/>
        <w:t>контракта, соглашения) у уполномоченных в соответствии с поручением Главы Администрации лиц, ответственных за контроль исполнения заключенных договоров (муниципальных контрактов, соглашений) или за приемку товаров (выполненных работ, оказанных услуг), поставленных для нужд Администрации. Уполномоченное лицо в течение 5 рабочих дней готовит информационную справку с приложением всех имеющихся документов, касающихся исполнения договора (муниципального контракта, соглашения).</w:t>
      </w:r>
    </w:p>
    <w:p w:rsidR="00A438B7" w:rsidRPr="00A438B7" w:rsidRDefault="00A438B7" w:rsidP="00A438B7">
      <w:pPr>
        <w:ind w:left="709"/>
        <w:rPr>
          <w:rFonts w:ascii="Times New Roman" w:hAnsi="Times New Roman" w:cs="Times New Roman"/>
          <w:sz w:val="28"/>
          <w:szCs w:val="28"/>
        </w:rPr>
      </w:pPr>
      <w:bookmarkStart w:id="42" w:name="sub_1011"/>
      <w:bookmarkEnd w:id="41"/>
      <w:r w:rsidRPr="00A438B7">
        <w:rPr>
          <w:rFonts w:ascii="Times New Roman" w:hAnsi="Times New Roman" w:cs="Times New Roman"/>
          <w:sz w:val="28"/>
          <w:szCs w:val="28"/>
        </w:rPr>
        <w:t xml:space="preserve">12. В случаях, если законом,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 указанной в </w:t>
      </w:r>
      <w:r w:rsidRPr="00A438B7">
        <w:rPr>
          <w:rStyle w:val="a4"/>
          <w:rFonts w:ascii="Times New Roman" w:hAnsi="Times New Roman"/>
          <w:b w:val="0"/>
          <w:color w:val="auto"/>
          <w:sz w:val="28"/>
          <w:szCs w:val="28"/>
        </w:rPr>
        <w:t>пунктах 8-9</w:t>
      </w:r>
      <w:r w:rsidRPr="00A438B7">
        <w:rPr>
          <w:rFonts w:ascii="Times New Roman" w:hAnsi="Times New Roman" w:cs="Times New Roman"/>
          <w:sz w:val="28"/>
          <w:szCs w:val="28"/>
        </w:rPr>
        <w:t xml:space="preserve"> настоящего Регламента.</w:t>
      </w:r>
    </w:p>
    <w:bookmarkEnd w:id="42"/>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pStyle w:val="1"/>
        <w:spacing w:before="0" w:after="0"/>
        <w:ind w:left="709" w:firstLine="720"/>
        <w:rPr>
          <w:rFonts w:ascii="Times New Roman" w:hAnsi="Times New Roman"/>
          <w:sz w:val="28"/>
          <w:szCs w:val="28"/>
        </w:rPr>
      </w:pPr>
      <w:bookmarkStart w:id="43" w:name="sub_400"/>
      <w:r w:rsidRPr="00A438B7">
        <w:rPr>
          <w:rFonts w:ascii="Times New Roman" w:hAnsi="Times New Roman"/>
          <w:sz w:val="28"/>
          <w:szCs w:val="28"/>
        </w:rPr>
        <w:t>4. Мероприятия по принудительному взысканию дебиторской задолженности по доходам</w:t>
      </w:r>
    </w:p>
    <w:bookmarkEnd w:id="43"/>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left="709"/>
        <w:rPr>
          <w:rFonts w:ascii="Times New Roman" w:hAnsi="Times New Roman" w:cs="Times New Roman"/>
          <w:sz w:val="28"/>
          <w:szCs w:val="28"/>
        </w:rPr>
      </w:pPr>
      <w:bookmarkStart w:id="44" w:name="sub_1012"/>
      <w:r w:rsidRPr="00A438B7">
        <w:rPr>
          <w:rFonts w:ascii="Times New Roman" w:hAnsi="Times New Roman" w:cs="Times New Roman"/>
          <w:sz w:val="28"/>
          <w:szCs w:val="28"/>
        </w:rPr>
        <w:t>13. При отсутствии добровольного исполнения требования (претензии) должником в установленный для погашения задолженности срок взыскание задолженности производится в судебном порядке.</w:t>
      </w:r>
    </w:p>
    <w:p w:rsidR="00A438B7" w:rsidRPr="00A438B7" w:rsidRDefault="00A438B7" w:rsidP="00A438B7">
      <w:pPr>
        <w:ind w:left="709"/>
        <w:rPr>
          <w:rFonts w:ascii="Times New Roman" w:hAnsi="Times New Roman" w:cs="Times New Roman"/>
          <w:sz w:val="28"/>
          <w:szCs w:val="28"/>
        </w:rPr>
      </w:pPr>
      <w:bookmarkStart w:id="45" w:name="sub_1013"/>
      <w:bookmarkEnd w:id="44"/>
      <w:r w:rsidRPr="00A438B7">
        <w:rPr>
          <w:rFonts w:ascii="Times New Roman" w:hAnsi="Times New Roman" w:cs="Times New Roman"/>
          <w:sz w:val="28"/>
          <w:szCs w:val="28"/>
        </w:rPr>
        <w:t>14. Специалист финансово-правового обеспечения, наделенный соответствующими полномочиями, в течение 30 рабочих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 в пределах сроков установленных законодательством Российской Федерации.</w:t>
      </w:r>
    </w:p>
    <w:p w:rsidR="00A438B7" w:rsidRPr="00A438B7" w:rsidRDefault="00A438B7" w:rsidP="00A438B7">
      <w:pPr>
        <w:ind w:left="709"/>
        <w:rPr>
          <w:rFonts w:ascii="Times New Roman" w:hAnsi="Times New Roman" w:cs="Times New Roman"/>
          <w:sz w:val="28"/>
          <w:szCs w:val="28"/>
        </w:rPr>
      </w:pPr>
      <w:bookmarkStart w:id="46" w:name="sub_1014"/>
      <w:bookmarkEnd w:id="45"/>
      <w:r w:rsidRPr="00A438B7">
        <w:rPr>
          <w:rFonts w:ascii="Times New Roman" w:hAnsi="Times New Roman" w:cs="Times New Roman"/>
          <w:sz w:val="28"/>
          <w:szCs w:val="28"/>
        </w:rPr>
        <w:t>15. В случае если до вынесения решения суда требования об уплате исполнены должником добровольно, специалист финансово-правового обеспечения, наделенный соответствующими полномочиями, в установленном порядке заявляет об отказе от иска.</w:t>
      </w:r>
    </w:p>
    <w:p w:rsidR="00A438B7" w:rsidRPr="00A438B7" w:rsidRDefault="00A438B7" w:rsidP="00A438B7">
      <w:pPr>
        <w:ind w:left="709"/>
        <w:rPr>
          <w:rFonts w:ascii="Times New Roman" w:hAnsi="Times New Roman" w:cs="Times New Roman"/>
          <w:sz w:val="28"/>
          <w:szCs w:val="28"/>
        </w:rPr>
      </w:pPr>
      <w:bookmarkStart w:id="47" w:name="sub_1015"/>
      <w:bookmarkEnd w:id="46"/>
      <w:r w:rsidRPr="00A438B7">
        <w:rPr>
          <w:rFonts w:ascii="Times New Roman" w:hAnsi="Times New Roman" w:cs="Times New Roman"/>
          <w:sz w:val="28"/>
          <w:szCs w:val="28"/>
        </w:rPr>
        <w:t xml:space="preserve">16. Взыскание просроченной дебиторской задолженности в судебном порядке осуществляется в соответствии с </w:t>
      </w:r>
      <w:r w:rsidRPr="00A438B7">
        <w:rPr>
          <w:rStyle w:val="a4"/>
          <w:rFonts w:ascii="Times New Roman" w:hAnsi="Times New Roman"/>
          <w:b w:val="0"/>
          <w:color w:val="auto"/>
          <w:sz w:val="28"/>
          <w:szCs w:val="28"/>
        </w:rPr>
        <w:t>Арбитражным процессуальным кодексом</w:t>
      </w:r>
      <w:r w:rsidRPr="00A438B7">
        <w:rPr>
          <w:rFonts w:ascii="Times New Roman" w:hAnsi="Times New Roman" w:cs="Times New Roman"/>
          <w:sz w:val="28"/>
          <w:szCs w:val="28"/>
        </w:rPr>
        <w:t xml:space="preserve"> Российской Федерации, </w:t>
      </w:r>
      <w:r w:rsidRPr="00A438B7">
        <w:rPr>
          <w:rStyle w:val="a4"/>
          <w:rFonts w:ascii="Times New Roman" w:hAnsi="Times New Roman"/>
          <w:b w:val="0"/>
          <w:color w:val="auto"/>
          <w:sz w:val="28"/>
          <w:szCs w:val="28"/>
        </w:rPr>
        <w:t>Гражданским процессуальным кодексом</w:t>
      </w:r>
      <w:r w:rsidRPr="00A438B7">
        <w:rPr>
          <w:rFonts w:ascii="Times New Roman" w:hAnsi="Times New Roman" w:cs="Times New Roman"/>
          <w:sz w:val="28"/>
          <w:szCs w:val="28"/>
        </w:rPr>
        <w:t xml:space="preserve"> Российской Федерации, иным законодательством Российской Федерации.</w:t>
      </w:r>
    </w:p>
    <w:p w:rsidR="00A438B7" w:rsidRPr="00A438B7" w:rsidRDefault="00A438B7" w:rsidP="00A438B7">
      <w:pPr>
        <w:ind w:left="709"/>
        <w:rPr>
          <w:rFonts w:ascii="Times New Roman" w:hAnsi="Times New Roman" w:cs="Times New Roman"/>
          <w:sz w:val="28"/>
          <w:szCs w:val="28"/>
        </w:rPr>
      </w:pPr>
      <w:bookmarkStart w:id="48" w:name="sub_1016"/>
      <w:bookmarkEnd w:id="47"/>
      <w:r w:rsidRPr="00A438B7">
        <w:rPr>
          <w:rFonts w:ascii="Times New Roman" w:hAnsi="Times New Roman" w:cs="Times New Roman"/>
          <w:sz w:val="28"/>
          <w:szCs w:val="28"/>
        </w:rPr>
        <w:t>17. Документы о ходе претензионно-исковой работы по взысканию задолженности, в том числе судебные акты, на бумажном носителе хранятся специалистом финансово-правового обеспечения.</w:t>
      </w:r>
    </w:p>
    <w:p w:rsidR="00A438B7" w:rsidRPr="00A438B7" w:rsidRDefault="00A438B7" w:rsidP="00A438B7">
      <w:pPr>
        <w:ind w:left="709"/>
        <w:rPr>
          <w:rFonts w:ascii="Times New Roman" w:hAnsi="Times New Roman" w:cs="Times New Roman"/>
          <w:sz w:val="28"/>
          <w:szCs w:val="28"/>
        </w:rPr>
      </w:pPr>
      <w:bookmarkStart w:id="49" w:name="sub_1017"/>
      <w:bookmarkEnd w:id="48"/>
      <w:r w:rsidRPr="00A438B7">
        <w:rPr>
          <w:rFonts w:ascii="Times New Roman" w:hAnsi="Times New Roman" w:cs="Times New Roman"/>
          <w:sz w:val="28"/>
          <w:szCs w:val="28"/>
        </w:rPr>
        <w:t>18. При принятии судом решения о полном (частичном) отказе в удовлетворении заявленных требований Администрации, обеспечивается принятие исчерпывающих мер по обжалованию судебных актов при наличии к тому оснований.</w:t>
      </w:r>
    </w:p>
    <w:bookmarkEnd w:id="49"/>
    <w:p w:rsidR="00A438B7" w:rsidRPr="00A438B7" w:rsidRDefault="00A438B7" w:rsidP="00A438B7">
      <w:pPr>
        <w:ind w:left="709"/>
        <w:rPr>
          <w:rFonts w:ascii="Times New Roman" w:hAnsi="Times New Roman" w:cs="Times New Roman"/>
          <w:sz w:val="28"/>
          <w:szCs w:val="28"/>
        </w:rPr>
      </w:pPr>
    </w:p>
    <w:p w:rsidR="00A438B7" w:rsidRPr="001B0600" w:rsidRDefault="00A438B7" w:rsidP="00A438B7">
      <w:pPr>
        <w:pStyle w:val="1"/>
        <w:spacing w:before="0" w:after="0"/>
        <w:ind w:left="709" w:firstLine="720"/>
        <w:rPr>
          <w:rFonts w:ascii="Times New Roman" w:hAnsi="Times New Roman"/>
          <w:sz w:val="28"/>
          <w:szCs w:val="28"/>
        </w:rPr>
      </w:pPr>
      <w:bookmarkStart w:id="50" w:name="sub_500"/>
      <w:r w:rsidRPr="001B0600">
        <w:rPr>
          <w:rFonts w:ascii="Times New Roman" w:hAnsi="Times New Roman"/>
          <w:sz w:val="28"/>
          <w:szCs w:val="28"/>
        </w:rPr>
        <w:t xml:space="preserve">5. Мероприятия по взысканию просроченной дебиторской задолженности в рамках исполнительного производства и наблюдению (в том числе за возможностью взыскания дебиторской задолженности по доходам в случае изменения имущественного </w:t>
      </w:r>
      <w:r w:rsidRPr="001B0600">
        <w:rPr>
          <w:rFonts w:ascii="Times New Roman" w:hAnsi="Times New Roman"/>
          <w:sz w:val="28"/>
          <w:szCs w:val="28"/>
        </w:rPr>
        <w:lastRenderedPageBreak/>
        <w:t>положения должника) за платежеспособностью должника в целях обеспечения исполнения дебиторской задолженности по доходам</w:t>
      </w:r>
    </w:p>
    <w:p w:rsidR="00A438B7" w:rsidRPr="00A438B7" w:rsidRDefault="00A438B7" w:rsidP="00A438B7">
      <w:pPr>
        <w:pStyle w:val="1"/>
        <w:spacing w:before="0" w:after="0"/>
        <w:ind w:left="709" w:firstLine="720"/>
        <w:rPr>
          <w:rFonts w:ascii="Times New Roman" w:hAnsi="Times New Roman"/>
          <w:b w:val="0"/>
          <w:sz w:val="28"/>
          <w:szCs w:val="28"/>
        </w:rPr>
      </w:pPr>
    </w:p>
    <w:bookmarkEnd w:id="50"/>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left="709"/>
        <w:rPr>
          <w:rFonts w:ascii="Times New Roman" w:hAnsi="Times New Roman" w:cs="Times New Roman"/>
          <w:sz w:val="28"/>
          <w:szCs w:val="28"/>
        </w:rPr>
      </w:pPr>
      <w:bookmarkStart w:id="51" w:name="sub_1018"/>
      <w:r w:rsidRPr="00A438B7">
        <w:rPr>
          <w:rFonts w:ascii="Times New Roman" w:hAnsi="Times New Roman" w:cs="Times New Roman"/>
          <w:sz w:val="28"/>
          <w:szCs w:val="28"/>
        </w:rPr>
        <w:t>19. В течение 10 рабочих дней со дня поступления в Администрацию исполнительного документа специалист финансово-правового обеспечения,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служба судебных приставов), а при наличии актуальных сведений о счетах должника в органах Федерального казначейства (кредитной организации), направляет исполнительный документ в соответствующий орган Федерального казначейства (кредитную организацию).</w:t>
      </w:r>
    </w:p>
    <w:p w:rsidR="00A438B7" w:rsidRPr="00A438B7" w:rsidRDefault="00A438B7" w:rsidP="00A438B7">
      <w:pPr>
        <w:ind w:left="709"/>
        <w:rPr>
          <w:rFonts w:ascii="Times New Roman" w:hAnsi="Times New Roman" w:cs="Times New Roman"/>
          <w:sz w:val="28"/>
          <w:szCs w:val="28"/>
        </w:rPr>
      </w:pPr>
      <w:bookmarkStart w:id="52" w:name="sub_1019"/>
      <w:bookmarkEnd w:id="51"/>
      <w:r w:rsidRPr="00A438B7">
        <w:rPr>
          <w:rFonts w:ascii="Times New Roman" w:hAnsi="Times New Roman" w:cs="Times New Roman"/>
          <w:sz w:val="28"/>
          <w:szCs w:val="28"/>
        </w:rPr>
        <w:t>20. На стадии принудительного исполнения службой судебных приставов судебных актов о взыскании просроченной дебиторской задолженности с должника, в целях осуществления наблюдения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специалист финансово-правового обеспечения, наделенный соответствующими полномочиями, порядке и в пределах сроков, которые установлены законодательством Российской Федерации, осуществляет информационное взаимодействие со службой судебных приставов, в том числе проводит следующие мероприятия:</w:t>
      </w:r>
    </w:p>
    <w:p w:rsidR="00A438B7" w:rsidRPr="00A438B7" w:rsidRDefault="00A438B7" w:rsidP="00A438B7">
      <w:pPr>
        <w:ind w:left="709"/>
        <w:rPr>
          <w:rFonts w:ascii="Times New Roman" w:hAnsi="Times New Roman" w:cs="Times New Roman"/>
          <w:sz w:val="28"/>
          <w:szCs w:val="28"/>
        </w:rPr>
      </w:pPr>
      <w:bookmarkStart w:id="53" w:name="sub_10191"/>
      <w:bookmarkEnd w:id="52"/>
      <w:r w:rsidRPr="00A438B7">
        <w:rPr>
          <w:rFonts w:ascii="Times New Roman" w:hAnsi="Times New Roman" w:cs="Times New Roman"/>
          <w:sz w:val="28"/>
          <w:szCs w:val="28"/>
        </w:rPr>
        <w:t>1) направляет в службу судебных приставов заявления (ходатайства) о предоставлении информации о ходе исполнительного производства, в том числе:</w:t>
      </w:r>
    </w:p>
    <w:bookmarkEnd w:id="53"/>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об изменении наименования должника (для граждан - фамилия, имя, отчество (при его наличии); для организаций - наименование и юридический адрес);</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 сумме непогашенной задолженности по исполнительному документу;</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 наличии данных об объявлении розыска должника, его имущества;</w:t>
      </w:r>
    </w:p>
    <w:p w:rsidR="00A438B7" w:rsidRPr="00A438B7" w:rsidRDefault="00A438B7" w:rsidP="00A438B7">
      <w:pPr>
        <w:ind w:left="709"/>
        <w:rPr>
          <w:rFonts w:ascii="Times New Roman" w:hAnsi="Times New Roman" w:cs="Times New Roman"/>
          <w:sz w:val="28"/>
          <w:szCs w:val="28"/>
        </w:rPr>
      </w:pPr>
      <w:r w:rsidRPr="00A438B7">
        <w:rPr>
          <w:rFonts w:ascii="Times New Roman" w:hAnsi="Times New Roman" w:cs="Times New Roman"/>
          <w:sz w:val="28"/>
          <w:szCs w:val="28"/>
        </w:rPr>
        <w:t>об изменении состояния счета/счетов должника, имуществе и правах имущественного характера должника на дату запроса;</w:t>
      </w:r>
    </w:p>
    <w:p w:rsidR="00A438B7" w:rsidRPr="00A438B7" w:rsidRDefault="00A438B7" w:rsidP="00A438B7">
      <w:pPr>
        <w:ind w:left="709"/>
        <w:rPr>
          <w:rFonts w:ascii="Times New Roman" w:hAnsi="Times New Roman" w:cs="Times New Roman"/>
          <w:sz w:val="28"/>
          <w:szCs w:val="28"/>
        </w:rPr>
      </w:pPr>
      <w:bookmarkStart w:id="54" w:name="sub_10192"/>
      <w:r w:rsidRPr="00A438B7">
        <w:rPr>
          <w:rFonts w:ascii="Times New Roman" w:hAnsi="Times New Roman" w:cs="Times New Roman"/>
          <w:sz w:val="28"/>
          <w:szCs w:val="28"/>
        </w:rPr>
        <w:t>2) организует и проводит рабочие встречи со службой судебных приставов о результатах работы по исполнительному производству;</w:t>
      </w:r>
    </w:p>
    <w:p w:rsidR="00A438B7" w:rsidRPr="00A438B7" w:rsidRDefault="00A438B7" w:rsidP="00A438B7">
      <w:pPr>
        <w:ind w:left="709"/>
        <w:rPr>
          <w:rFonts w:ascii="Times New Roman" w:hAnsi="Times New Roman" w:cs="Times New Roman"/>
          <w:sz w:val="28"/>
          <w:szCs w:val="28"/>
        </w:rPr>
      </w:pPr>
      <w:bookmarkStart w:id="55" w:name="sub_10193"/>
      <w:bookmarkEnd w:id="54"/>
      <w:r w:rsidRPr="00A438B7">
        <w:rPr>
          <w:rFonts w:ascii="Times New Roman" w:hAnsi="Times New Roman" w:cs="Times New Roman"/>
          <w:sz w:val="28"/>
          <w:szCs w:val="28"/>
        </w:rPr>
        <w:t xml:space="preserve">3) осуществляет мониторинг соблюдения сроков взыскания просроченной дебиторской задолженности в рамках исполнительного производства, установленных </w:t>
      </w:r>
      <w:r w:rsidRPr="00A438B7">
        <w:rPr>
          <w:rStyle w:val="a4"/>
          <w:rFonts w:ascii="Times New Roman" w:hAnsi="Times New Roman"/>
          <w:b w:val="0"/>
          <w:color w:val="auto"/>
          <w:sz w:val="28"/>
          <w:szCs w:val="28"/>
        </w:rPr>
        <w:t>Федеральным законом</w:t>
      </w:r>
      <w:r w:rsidR="00461983">
        <w:rPr>
          <w:rFonts w:ascii="Times New Roman" w:hAnsi="Times New Roman" w:cs="Times New Roman"/>
          <w:sz w:val="28"/>
          <w:szCs w:val="28"/>
        </w:rPr>
        <w:t xml:space="preserve"> от 2 октября 2007 года №</w:t>
      </w:r>
      <w:r w:rsidRPr="00A438B7">
        <w:rPr>
          <w:rFonts w:ascii="Times New Roman" w:hAnsi="Times New Roman" w:cs="Times New Roman"/>
          <w:sz w:val="28"/>
          <w:szCs w:val="28"/>
        </w:rPr>
        <w:t xml:space="preserve"> 229-ФЗ «Об исполнительном производстве».</w:t>
      </w:r>
    </w:p>
    <w:p w:rsidR="00A438B7" w:rsidRPr="00A438B7" w:rsidRDefault="00A438B7" w:rsidP="00A438B7">
      <w:pPr>
        <w:ind w:left="709"/>
        <w:rPr>
          <w:rFonts w:ascii="Times New Roman" w:hAnsi="Times New Roman" w:cs="Times New Roman"/>
          <w:sz w:val="28"/>
          <w:szCs w:val="28"/>
        </w:rPr>
      </w:pPr>
      <w:bookmarkStart w:id="56" w:name="sub_10194"/>
      <w:bookmarkEnd w:id="55"/>
      <w:r w:rsidRPr="00A438B7">
        <w:rPr>
          <w:rFonts w:ascii="Times New Roman" w:hAnsi="Times New Roman" w:cs="Times New Roman"/>
          <w:sz w:val="28"/>
          <w:szCs w:val="28"/>
        </w:rPr>
        <w:t>4) проводит мониторинг эффективности взыскания просроченной дебиторской задолженности в рамках исполнительного производства.</w:t>
      </w:r>
    </w:p>
    <w:p w:rsidR="00A438B7" w:rsidRPr="00A438B7" w:rsidRDefault="00A438B7" w:rsidP="00A438B7">
      <w:pPr>
        <w:ind w:left="709"/>
        <w:rPr>
          <w:rFonts w:ascii="Times New Roman" w:hAnsi="Times New Roman" w:cs="Times New Roman"/>
          <w:sz w:val="28"/>
          <w:szCs w:val="28"/>
        </w:rPr>
      </w:pPr>
      <w:bookmarkStart w:id="57" w:name="sub_1020"/>
      <w:bookmarkEnd w:id="56"/>
      <w:r w:rsidRPr="00A438B7">
        <w:rPr>
          <w:rFonts w:ascii="Times New Roman" w:hAnsi="Times New Roman" w:cs="Times New Roman"/>
          <w:sz w:val="28"/>
          <w:szCs w:val="28"/>
        </w:rPr>
        <w:t xml:space="preserve">21. При установлении фактов бездействия должностных лиц </w:t>
      </w:r>
      <w:r w:rsidRPr="00A438B7">
        <w:rPr>
          <w:rFonts w:ascii="Times New Roman" w:hAnsi="Times New Roman" w:cs="Times New Roman"/>
          <w:sz w:val="28"/>
          <w:szCs w:val="28"/>
        </w:rPr>
        <w:lastRenderedPageBreak/>
        <w:t>обеспечивается принятие исчерпывающих мер по обжалованию актов государственных (муниципальных) органов (организаций) и должностных лиц при наличии к тому оснований.</w:t>
      </w:r>
    </w:p>
    <w:bookmarkEnd w:id="57"/>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ind w:firstLine="0"/>
        <w:rPr>
          <w:rStyle w:val="a3"/>
          <w:rFonts w:ascii="Times New Roman" w:hAnsi="Times New Roman" w:cs="Times New Roman"/>
          <w:b w:val="0"/>
          <w:bCs/>
          <w:color w:val="auto"/>
          <w:sz w:val="28"/>
          <w:szCs w:val="28"/>
        </w:rPr>
      </w:pPr>
      <w:bookmarkStart w:id="58" w:name="sub_1100"/>
    </w:p>
    <w:p w:rsidR="00A438B7" w:rsidRPr="00A438B7" w:rsidRDefault="00A438B7" w:rsidP="00A438B7">
      <w:pPr>
        <w:ind w:firstLine="0"/>
        <w:rPr>
          <w:rStyle w:val="a3"/>
          <w:rFonts w:ascii="Times New Roman" w:hAnsi="Times New Roman" w:cs="Times New Roman"/>
          <w:b w:val="0"/>
          <w:bCs/>
          <w:color w:val="auto"/>
          <w:sz w:val="28"/>
          <w:szCs w:val="28"/>
        </w:rPr>
      </w:pPr>
    </w:p>
    <w:p w:rsidR="00A438B7" w:rsidRPr="00A438B7" w:rsidRDefault="00A438B7" w:rsidP="00A438B7">
      <w:pPr>
        <w:ind w:firstLine="0"/>
        <w:rPr>
          <w:rStyle w:val="a3"/>
          <w:rFonts w:ascii="Times New Roman" w:hAnsi="Times New Roman" w:cs="Times New Roman"/>
          <w:b w:val="0"/>
          <w:bCs/>
          <w:color w:val="auto"/>
          <w:sz w:val="28"/>
          <w:szCs w:val="28"/>
        </w:rPr>
      </w:pPr>
    </w:p>
    <w:p w:rsidR="00A438B7" w:rsidRPr="00A438B7" w:rsidRDefault="00A438B7" w:rsidP="00A438B7">
      <w:pPr>
        <w:ind w:left="709"/>
        <w:jc w:val="right"/>
        <w:rPr>
          <w:rStyle w:val="a3"/>
          <w:rFonts w:ascii="Times New Roman" w:hAnsi="Times New Roman" w:cs="Times New Roman"/>
          <w:b w:val="0"/>
          <w:bCs/>
          <w:color w:val="auto"/>
          <w:sz w:val="28"/>
          <w:szCs w:val="28"/>
        </w:rPr>
      </w:pPr>
      <w:r w:rsidRPr="00A438B7">
        <w:rPr>
          <w:rStyle w:val="a3"/>
          <w:rFonts w:ascii="Times New Roman" w:hAnsi="Times New Roman" w:cs="Times New Roman"/>
          <w:b w:val="0"/>
          <w:bCs/>
          <w:color w:val="auto"/>
          <w:sz w:val="28"/>
          <w:szCs w:val="28"/>
        </w:rPr>
        <w:t>Приложение</w:t>
      </w:r>
      <w:r w:rsidRPr="00A438B7">
        <w:rPr>
          <w:rStyle w:val="a3"/>
          <w:rFonts w:ascii="Times New Roman" w:hAnsi="Times New Roman" w:cs="Times New Roman"/>
          <w:b w:val="0"/>
          <w:bCs/>
          <w:color w:val="auto"/>
          <w:sz w:val="28"/>
          <w:szCs w:val="28"/>
        </w:rPr>
        <w:br/>
        <w:t xml:space="preserve">к </w:t>
      </w:r>
      <w:r w:rsidRPr="00A438B7">
        <w:rPr>
          <w:rStyle w:val="a4"/>
          <w:rFonts w:ascii="Times New Roman" w:hAnsi="Times New Roman"/>
          <w:b w:val="0"/>
          <w:color w:val="auto"/>
          <w:sz w:val="28"/>
          <w:szCs w:val="28"/>
        </w:rPr>
        <w:t>Регламенту</w:t>
      </w:r>
      <w:r w:rsidRPr="00A438B7">
        <w:rPr>
          <w:rStyle w:val="a3"/>
          <w:rFonts w:ascii="Times New Roman" w:hAnsi="Times New Roman" w:cs="Times New Roman"/>
          <w:b w:val="0"/>
          <w:bCs/>
          <w:color w:val="auto"/>
          <w:sz w:val="28"/>
          <w:szCs w:val="28"/>
        </w:rPr>
        <w:t xml:space="preserve"> </w:t>
      </w:r>
    </w:p>
    <w:p w:rsidR="00A438B7" w:rsidRPr="00A438B7" w:rsidRDefault="00A438B7" w:rsidP="00A438B7">
      <w:pPr>
        <w:ind w:left="709"/>
        <w:jc w:val="right"/>
        <w:rPr>
          <w:rFonts w:ascii="Times New Roman" w:hAnsi="Times New Roman" w:cs="Times New Roman"/>
          <w:sz w:val="28"/>
          <w:szCs w:val="28"/>
        </w:rPr>
      </w:pPr>
      <w:r w:rsidRPr="00A438B7">
        <w:rPr>
          <w:rFonts w:ascii="Times New Roman" w:hAnsi="Times New Roman" w:cs="Times New Roman"/>
          <w:sz w:val="28"/>
          <w:szCs w:val="28"/>
        </w:rPr>
        <w:t xml:space="preserve">реализации администрацией </w:t>
      </w:r>
    </w:p>
    <w:p w:rsidR="00A438B7" w:rsidRPr="00A438B7" w:rsidRDefault="00A438B7" w:rsidP="00A438B7">
      <w:pPr>
        <w:ind w:left="709"/>
        <w:jc w:val="right"/>
        <w:rPr>
          <w:rStyle w:val="a4"/>
          <w:rFonts w:ascii="Times New Roman" w:hAnsi="Times New Roman"/>
          <w:b w:val="0"/>
          <w:bCs/>
          <w:color w:val="auto"/>
          <w:sz w:val="28"/>
          <w:szCs w:val="28"/>
        </w:rPr>
      </w:pPr>
      <w:r w:rsidRPr="00A438B7">
        <w:rPr>
          <w:rFonts w:ascii="Times New Roman" w:hAnsi="Times New Roman" w:cs="Times New Roman"/>
          <w:bCs/>
          <w:sz w:val="28"/>
          <w:szCs w:val="28"/>
        </w:rPr>
        <w:t>Гривенского сельского поселения</w:t>
      </w:r>
      <w:r w:rsidRPr="00A438B7">
        <w:rPr>
          <w:rStyle w:val="a4"/>
          <w:rFonts w:ascii="Times New Roman" w:hAnsi="Times New Roman"/>
          <w:b w:val="0"/>
          <w:bCs/>
          <w:color w:val="auto"/>
          <w:sz w:val="28"/>
          <w:szCs w:val="28"/>
        </w:rPr>
        <w:t xml:space="preserve">  </w:t>
      </w:r>
    </w:p>
    <w:p w:rsidR="00A438B7" w:rsidRPr="00A438B7" w:rsidRDefault="00A438B7" w:rsidP="00A438B7">
      <w:pPr>
        <w:ind w:left="709"/>
        <w:jc w:val="right"/>
        <w:rPr>
          <w:rFonts w:ascii="Times New Roman" w:hAnsi="Times New Roman" w:cs="Times New Roman"/>
          <w:sz w:val="28"/>
          <w:szCs w:val="28"/>
        </w:rPr>
      </w:pPr>
      <w:r w:rsidRPr="00A438B7">
        <w:rPr>
          <w:rFonts w:ascii="Times New Roman" w:hAnsi="Times New Roman" w:cs="Times New Roman"/>
          <w:sz w:val="28"/>
          <w:szCs w:val="28"/>
        </w:rPr>
        <w:t xml:space="preserve">полномочий администратора </w:t>
      </w:r>
    </w:p>
    <w:p w:rsidR="00A438B7" w:rsidRPr="00A438B7" w:rsidRDefault="00A438B7" w:rsidP="00A438B7">
      <w:pPr>
        <w:ind w:left="709"/>
        <w:jc w:val="right"/>
        <w:rPr>
          <w:rFonts w:ascii="Times New Roman" w:hAnsi="Times New Roman" w:cs="Times New Roman"/>
          <w:sz w:val="28"/>
          <w:szCs w:val="28"/>
        </w:rPr>
      </w:pPr>
      <w:r w:rsidRPr="00A438B7">
        <w:rPr>
          <w:rFonts w:ascii="Times New Roman" w:hAnsi="Times New Roman" w:cs="Times New Roman"/>
          <w:sz w:val="28"/>
          <w:szCs w:val="28"/>
        </w:rPr>
        <w:t xml:space="preserve">доходов бюджета </w:t>
      </w:r>
    </w:p>
    <w:p w:rsidR="00A438B7" w:rsidRPr="00A438B7" w:rsidRDefault="00A438B7" w:rsidP="00A438B7">
      <w:pPr>
        <w:ind w:left="709"/>
        <w:jc w:val="right"/>
        <w:rPr>
          <w:rFonts w:ascii="Times New Roman" w:hAnsi="Times New Roman" w:cs="Times New Roman"/>
          <w:sz w:val="28"/>
          <w:szCs w:val="28"/>
        </w:rPr>
      </w:pPr>
      <w:r w:rsidRPr="00A438B7">
        <w:rPr>
          <w:rFonts w:ascii="Times New Roman" w:hAnsi="Times New Roman" w:cs="Times New Roman"/>
          <w:sz w:val="28"/>
          <w:szCs w:val="28"/>
        </w:rPr>
        <w:t xml:space="preserve">по взысканию задолженности </w:t>
      </w:r>
    </w:p>
    <w:p w:rsidR="00A438B7" w:rsidRPr="00A438B7" w:rsidRDefault="00A438B7" w:rsidP="00A438B7">
      <w:pPr>
        <w:ind w:left="709"/>
        <w:jc w:val="right"/>
        <w:rPr>
          <w:rFonts w:ascii="Times New Roman" w:hAnsi="Times New Roman" w:cs="Times New Roman"/>
          <w:sz w:val="28"/>
          <w:szCs w:val="28"/>
        </w:rPr>
      </w:pPr>
      <w:r w:rsidRPr="00A438B7">
        <w:rPr>
          <w:rFonts w:ascii="Times New Roman" w:hAnsi="Times New Roman" w:cs="Times New Roman"/>
          <w:sz w:val="28"/>
          <w:szCs w:val="28"/>
        </w:rPr>
        <w:t xml:space="preserve">по платежам в бюджет, </w:t>
      </w:r>
    </w:p>
    <w:p w:rsidR="00A438B7" w:rsidRPr="00A438B7" w:rsidRDefault="00A438B7" w:rsidP="00A438B7">
      <w:pPr>
        <w:ind w:left="709"/>
        <w:jc w:val="right"/>
        <w:rPr>
          <w:rStyle w:val="a3"/>
          <w:rFonts w:ascii="Times New Roman" w:hAnsi="Times New Roman" w:cs="Times New Roman"/>
          <w:b w:val="0"/>
          <w:bCs/>
          <w:color w:val="auto"/>
          <w:sz w:val="28"/>
          <w:szCs w:val="28"/>
        </w:rPr>
      </w:pPr>
      <w:r w:rsidRPr="00A438B7">
        <w:rPr>
          <w:rFonts w:ascii="Times New Roman" w:hAnsi="Times New Roman" w:cs="Times New Roman"/>
          <w:sz w:val="28"/>
          <w:szCs w:val="28"/>
        </w:rPr>
        <w:t>пеням и штрафам по ним</w:t>
      </w:r>
    </w:p>
    <w:bookmarkEnd w:id="58"/>
    <w:p w:rsidR="00A438B7" w:rsidRPr="00A438B7" w:rsidRDefault="00A438B7" w:rsidP="00A438B7">
      <w:pPr>
        <w:ind w:left="709"/>
        <w:jc w:val="right"/>
        <w:rPr>
          <w:rFonts w:ascii="Times New Roman" w:hAnsi="Times New Roman" w:cs="Times New Roman"/>
          <w:sz w:val="28"/>
          <w:szCs w:val="28"/>
        </w:rPr>
      </w:pPr>
    </w:p>
    <w:p w:rsidR="00A438B7" w:rsidRPr="00A438B7" w:rsidRDefault="00A438B7" w:rsidP="00A438B7">
      <w:pPr>
        <w:pStyle w:val="af4"/>
        <w:ind w:left="709" w:firstLine="720"/>
        <w:jc w:val="both"/>
        <w:rPr>
          <w:rFonts w:ascii="Times New Roman" w:hAnsi="Times New Roman" w:cs="Times New Roman"/>
          <w:sz w:val="28"/>
          <w:szCs w:val="28"/>
        </w:rPr>
      </w:pPr>
      <w:r w:rsidRPr="00A438B7">
        <w:rPr>
          <w:rFonts w:ascii="Times New Roman" w:hAnsi="Times New Roman" w:cs="Times New Roman"/>
          <w:sz w:val="28"/>
          <w:szCs w:val="28"/>
        </w:rPr>
        <w:t>Форма</w:t>
      </w:r>
    </w:p>
    <w:p w:rsidR="00A438B7" w:rsidRPr="00A438B7" w:rsidRDefault="00A438B7" w:rsidP="00A438B7">
      <w:pPr>
        <w:ind w:left="709"/>
        <w:rPr>
          <w:rFonts w:ascii="Times New Roman" w:hAnsi="Times New Roman" w:cs="Times New Roman"/>
          <w:sz w:val="28"/>
          <w:szCs w:val="28"/>
        </w:rPr>
      </w:pPr>
    </w:p>
    <w:p w:rsidR="00A438B7" w:rsidRPr="00A438B7" w:rsidRDefault="00A438B7" w:rsidP="00A438B7">
      <w:pPr>
        <w:pStyle w:val="af4"/>
        <w:ind w:left="709" w:firstLine="720"/>
        <w:jc w:val="center"/>
        <w:rPr>
          <w:rFonts w:ascii="Times New Roman" w:hAnsi="Times New Roman" w:cs="Times New Roman"/>
          <w:sz w:val="28"/>
          <w:szCs w:val="28"/>
        </w:rPr>
      </w:pPr>
      <w:r w:rsidRPr="00A438B7">
        <w:rPr>
          <w:rStyle w:val="a3"/>
          <w:rFonts w:ascii="Times New Roman" w:hAnsi="Times New Roman" w:cs="Times New Roman"/>
          <w:b w:val="0"/>
          <w:bCs/>
          <w:color w:val="auto"/>
          <w:sz w:val="28"/>
          <w:szCs w:val="28"/>
        </w:rPr>
        <w:t>ОТЧЕТ</w:t>
      </w:r>
    </w:p>
    <w:p w:rsidR="00A438B7" w:rsidRPr="00A438B7" w:rsidRDefault="00A438B7" w:rsidP="00A438B7">
      <w:pPr>
        <w:pStyle w:val="af4"/>
        <w:jc w:val="center"/>
        <w:rPr>
          <w:rFonts w:ascii="Times New Roman" w:hAnsi="Times New Roman" w:cs="Times New Roman"/>
          <w:sz w:val="28"/>
          <w:szCs w:val="28"/>
        </w:rPr>
      </w:pPr>
      <w:r w:rsidRPr="00A438B7">
        <w:rPr>
          <w:rStyle w:val="a3"/>
          <w:rFonts w:ascii="Times New Roman" w:hAnsi="Times New Roman" w:cs="Times New Roman"/>
          <w:b w:val="0"/>
          <w:bCs/>
          <w:color w:val="auto"/>
          <w:sz w:val="28"/>
          <w:szCs w:val="28"/>
        </w:rPr>
        <w:t>об итогах работы по взысканию просроченной дебиторской задолженности</w:t>
      </w:r>
    </w:p>
    <w:p w:rsidR="00A438B7" w:rsidRPr="00A438B7" w:rsidRDefault="00A438B7" w:rsidP="00A438B7">
      <w:pPr>
        <w:ind w:firstLine="0"/>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61"/>
        <w:gridCol w:w="1461"/>
        <w:gridCol w:w="1461"/>
        <w:gridCol w:w="1328"/>
        <w:gridCol w:w="1328"/>
        <w:gridCol w:w="1195"/>
        <w:gridCol w:w="1461"/>
      </w:tblGrid>
      <w:tr w:rsidR="00A438B7" w:rsidRPr="00A438B7" w:rsidTr="00180FE4">
        <w:trPr>
          <w:trHeight w:val="3744"/>
        </w:trPr>
        <w:tc>
          <w:tcPr>
            <w:tcW w:w="1461" w:type="dxa"/>
            <w:tcBorders>
              <w:top w:val="single" w:sz="4" w:space="0" w:color="auto"/>
              <w:bottom w:val="single" w:sz="4" w:space="0" w:color="auto"/>
              <w:right w:val="single" w:sz="4" w:space="0" w:color="auto"/>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Задолженность за период</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_____ и сумма</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долга в рублях</w:t>
            </w:r>
            <w:r w:rsidRPr="00A438B7">
              <w:rPr>
                <w:rStyle w:val="a4"/>
                <w:rFonts w:ascii="Times New Roman" w:hAnsi="Times New Roman"/>
                <w:b w:val="0"/>
                <w:color w:val="auto"/>
              </w:rPr>
              <w:t>*(1)</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Направлен о претензий (указывать количество с</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указанием</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суммы</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просроченной</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дебиторской</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задолженности)</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Произведенная</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оплата</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в</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добровольном</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порядке</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(указывать</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количество</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договоров и сумму в рублях)</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Рассмотрено дел в судебном порядке</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Взыскано на</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оснований</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судебных</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актов</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(указывать</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сумму,</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подлежащую</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уплате</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 принятым, судебным актам)</w:t>
            </w:r>
          </w:p>
        </w:tc>
        <w:tc>
          <w:tcPr>
            <w:tcW w:w="1195" w:type="dxa"/>
            <w:tcBorders>
              <w:top w:val="single" w:sz="4" w:space="0" w:color="auto"/>
              <w:left w:val="single" w:sz="4" w:space="0" w:color="auto"/>
              <w:bottom w:val="single" w:sz="4" w:space="0" w:color="auto"/>
              <w:right w:val="nil"/>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Поступило</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платежей,</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взысканным</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судебным актам (указывать сумму, в рублях)</w:t>
            </w:r>
          </w:p>
        </w:tc>
        <w:tc>
          <w:tcPr>
            <w:tcW w:w="1461" w:type="dxa"/>
            <w:tcBorders>
              <w:top w:val="single" w:sz="4" w:space="0" w:color="auto"/>
              <w:left w:val="single" w:sz="4" w:space="0" w:color="auto"/>
              <w:bottom w:val="single" w:sz="4" w:space="0" w:color="auto"/>
            </w:tcBorders>
          </w:tcPr>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Недоимка</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платежей,</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взысканных</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по решению суда</w:t>
            </w:r>
          </w:p>
          <w:p w:rsidR="00A438B7" w:rsidRPr="00A438B7" w:rsidRDefault="00A438B7" w:rsidP="009C502F">
            <w:pPr>
              <w:pStyle w:val="a5"/>
              <w:jc w:val="center"/>
              <w:rPr>
                <w:rFonts w:ascii="Times New Roman" w:hAnsi="Times New Roman" w:cs="Times New Roman"/>
              </w:rPr>
            </w:pPr>
            <w:r w:rsidRPr="00A438B7">
              <w:rPr>
                <w:rFonts w:ascii="Times New Roman" w:hAnsi="Times New Roman" w:cs="Times New Roman"/>
              </w:rPr>
              <w:t>(указывать сумму в рублях)</w:t>
            </w:r>
            <w:r w:rsidRPr="00A438B7">
              <w:rPr>
                <w:rStyle w:val="a4"/>
                <w:rFonts w:ascii="Times New Roman" w:hAnsi="Times New Roman"/>
                <w:b w:val="0"/>
                <w:color w:val="auto"/>
              </w:rPr>
              <w:t>*(2)</w:t>
            </w:r>
          </w:p>
        </w:tc>
      </w:tr>
      <w:tr w:rsidR="00A438B7" w:rsidRPr="00A438B7" w:rsidTr="00180FE4">
        <w:trPr>
          <w:trHeight w:val="277"/>
        </w:trPr>
        <w:tc>
          <w:tcPr>
            <w:tcW w:w="1461" w:type="dxa"/>
            <w:tcBorders>
              <w:top w:val="single" w:sz="4" w:space="0" w:color="auto"/>
              <w:bottom w:val="single" w:sz="4" w:space="0" w:color="auto"/>
              <w:right w:val="single" w:sz="4" w:space="0" w:color="auto"/>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1</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2</w:t>
            </w:r>
          </w:p>
        </w:tc>
        <w:tc>
          <w:tcPr>
            <w:tcW w:w="1461"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3</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4</w:t>
            </w:r>
          </w:p>
        </w:tc>
        <w:tc>
          <w:tcPr>
            <w:tcW w:w="1328"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5</w:t>
            </w:r>
          </w:p>
        </w:tc>
        <w:tc>
          <w:tcPr>
            <w:tcW w:w="1195" w:type="dxa"/>
            <w:tcBorders>
              <w:top w:val="single" w:sz="4" w:space="0" w:color="auto"/>
              <w:left w:val="single" w:sz="4" w:space="0" w:color="auto"/>
              <w:bottom w:val="single" w:sz="4" w:space="0" w:color="auto"/>
              <w:right w:val="nil"/>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6</w:t>
            </w:r>
          </w:p>
        </w:tc>
        <w:tc>
          <w:tcPr>
            <w:tcW w:w="1461" w:type="dxa"/>
            <w:tcBorders>
              <w:top w:val="single" w:sz="4" w:space="0" w:color="auto"/>
              <w:left w:val="single" w:sz="4" w:space="0" w:color="auto"/>
              <w:bottom w:val="single" w:sz="4" w:space="0" w:color="auto"/>
            </w:tcBorders>
          </w:tcPr>
          <w:p w:rsidR="00A438B7" w:rsidRPr="00A438B7" w:rsidRDefault="00A438B7" w:rsidP="009C502F">
            <w:pPr>
              <w:pStyle w:val="a5"/>
              <w:rPr>
                <w:rFonts w:ascii="Times New Roman" w:hAnsi="Times New Roman" w:cs="Times New Roman"/>
              </w:rPr>
            </w:pPr>
            <w:r w:rsidRPr="00A438B7">
              <w:rPr>
                <w:rFonts w:ascii="Times New Roman" w:hAnsi="Times New Roman" w:cs="Times New Roman"/>
              </w:rPr>
              <w:t>7</w:t>
            </w:r>
          </w:p>
        </w:tc>
      </w:tr>
    </w:tbl>
    <w:p w:rsidR="00A438B7" w:rsidRPr="00A438B7" w:rsidRDefault="00A438B7" w:rsidP="00A438B7">
      <w:pPr>
        <w:ind w:firstLine="0"/>
        <w:rPr>
          <w:rFonts w:ascii="Times New Roman" w:hAnsi="Times New Roman" w:cs="Times New Roman"/>
          <w:sz w:val="28"/>
          <w:szCs w:val="28"/>
        </w:rPr>
      </w:pPr>
    </w:p>
    <w:p w:rsidR="00A438B7" w:rsidRPr="00A438B7" w:rsidRDefault="00A438B7" w:rsidP="00A438B7">
      <w:pPr>
        <w:pStyle w:val="af4"/>
        <w:jc w:val="both"/>
        <w:rPr>
          <w:rFonts w:ascii="Times New Roman" w:hAnsi="Times New Roman" w:cs="Times New Roman"/>
          <w:b/>
        </w:rPr>
      </w:pPr>
      <w:r w:rsidRPr="00A438B7">
        <w:rPr>
          <w:rFonts w:ascii="Times New Roman" w:hAnsi="Times New Roman" w:cs="Times New Roman"/>
          <w:b/>
        </w:rPr>
        <w:t xml:space="preserve">     </w:t>
      </w:r>
      <w:r w:rsidRPr="00A438B7">
        <w:rPr>
          <w:rStyle w:val="a3"/>
          <w:rFonts w:ascii="Times New Roman" w:hAnsi="Times New Roman" w:cs="Times New Roman"/>
          <w:b w:val="0"/>
          <w:bCs/>
          <w:color w:val="auto"/>
        </w:rPr>
        <w:t>Примечание</w:t>
      </w:r>
      <w:r w:rsidRPr="00A438B7">
        <w:rPr>
          <w:rFonts w:ascii="Times New Roman" w:hAnsi="Times New Roman" w:cs="Times New Roman"/>
          <w:b/>
        </w:rPr>
        <w:t>:</w:t>
      </w:r>
    </w:p>
    <w:p w:rsidR="00A438B7" w:rsidRPr="00A438B7" w:rsidRDefault="00A438B7" w:rsidP="00A438B7">
      <w:pPr>
        <w:pStyle w:val="af4"/>
        <w:jc w:val="both"/>
        <w:rPr>
          <w:rFonts w:ascii="Times New Roman" w:hAnsi="Times New Roman" w:cs="Times New Roman"/>
        </w:rPr>
      </w:pPr>
      <w:bookmarkStart w:id="59" w:name="sub_111"/>
      <w:r w:rsidRPr="00A438B7">
        <w:rPr>
          <w:rFonts w:ascii="Times New Roman" w:hAnsi="Times New Roman" w:cs="Times New Roman"/>
        </w:rPr>
        <w:t xml:space="preserve">     *(1)   -  к  отчету  об  итогах  работы  по  взысканию  просроченной </w:t>
      </w:r>
      <w:bookmarkEnd w:id="59"/>
      <w:r w:rsidRPr="00A438B7">
        <w:rPr>
          <w:rFonts w:ascii="Times New Roman" w:hAnsi="Times New Roman" w:cs="Times New Roman"/>
        </w:rPr>
        <w:t>дебиторской   задолженности  прилагается  реестр  документов,  являющихся основанием    для  начисления  платежей,  по  которым  на  отчетную  дату сложилась  просроченная  дебиторская  задолженность,  с  указанием  суммы долга  в  отношении  каждого  контрагента,  являющийся  его  неотъемлемой частью;</w:t>
      </w:r>
    </w:p>
    <w:p w:rsidR="00A438B7" w:rsidRPr="00A438B7" w:rsidRDefault="00A438B7" w:rsidP="00A438B7">
      <w:pPr>
        <w:pStyle w:val="af4"/>
        <w:jc w:val="both"/>
        <w:rPr>
          <w:rFonts w:ascii="Times New Roman" w:hAnsi="Times New Roman" w:cs="Times New Roman"/>
        </w:rPr>
      </w:pPr>
      <w:bookmarkStart w:id="60" w:name="sub_222"/>
      <w:r w:rsidRPr="00A438B7">
        <w:rPr>
          <w:rFonts w:ascii="Times New Roman" w:hAnsi="Times New Roman" w:cs="Times New Roman"/>
        </w:rPr>
        <w:t xml:space="preserve">     *(2)   -  к  отчету  об  итогах  работы  по  взысканию  просроченной </w:t>
      </w:r>
      <w:bookmarkEnd w:id="60"/>
      <w:r w:rsidRPr="00A438B7">
        <w:rPr>
          <w:rFonts w:ascii="Times New Roman" w:hAnsi="Times New Roman" w:cs="Times New Roman"/>
        </w:rPr>
        <w:t>дебиторской  задолженности  прилагаются  документы, являющиеся основанием для  начисления  платежей, по которым на отчетную дату сложилась недоимка по  платежам,  взысканная  на основании судебных актов, с указанием суммы долга  в  отношении  каждого  контрагента,  являющийся  его  неотъемлемой частью.</w:t>
      </w:r>
    </w:p>
    <w:p w:rsidR="00A438B7" w:rsidRPr="00A438B7" w:rsidRDefault="00A438B7" w:rsidP="00A438B7">
      <w:pPr>
        <w:ind w:firstLine="0"/>
        <w:rPr>
          <w:rFonts w:ascii="Times New Roman" w:hAnsi="Times New Roman" w:cs="Times New Roman"/>
          <w:sz w:val="28"/>
          <w:szCs w:val="28"/>
        </w:rPr>
      </w:pPr>
    </w:p>
    <w:p w:rsidR="0064593B" w:rsidRPr="00A438B7" w:rsidRDefault="0064593B" w:rsidP="00A438B7">
      <w:pPr>
        <w:ind w:left="709"/>
        <w:rPr>
          <w:rFonts w:ascii="Times New Roman" w:hAnsi="Times New Roman" w:cs="Times New Roman"/>
          <w:sz w:val="28"/>
          <w:szCs w:val="28"/>
        </w:rPr>
      </w:pPr>
    </w:p>
    <w:sectPr w:rsidR="0064593B" w:rsidRPr="00A438B7" w:rsidSect="006B3E7B">
      <w:footerReference w:type="default" r:id="rId9"/>
      <w:pgSz w:w="11900" w:h="16800"/>
      <w:pgMar w:top="397" w:right="567" w:bottom="567" w:left="1701"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9BC" w:rsidRDefault="007839BC">
      <w:r>
        <w:separator/>
      </w:r>
    </w:p>
  </w:endnote>
  <w:endnote w:type="continuationSeparator" w:id="1">
    <w:p w:rsidR="007839BC" w:rsidRDefault="007839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3334"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13"/>
      <w:gridCol w:w="3210"/>
    </w:tblGrid>
    <w:tr w:rsidR="00E018DC" w:rsidRPr="00EC6204" w:rsidTr="00E018DC">
      <w:tc>
        <w:tcPr>
          <w:tcW w:w="3436" w:type="dxa"/>
          <w:tcBorders>
            <w:top w:val="nil"/>
            <w:left w:val="nil"/>
            <w:bottom w:val="nil"/>
            <w:right w:val="nil"/>
          </w:tcBorders>
        </w:tcPr>
        <w:p w:rsidR="00E018DC" w:rsidRPr="00EC6204" w:rsidRDefault="00E018DC">
          <w:pPr>
            <w:ind w:firstLine="0"/>
            <w:jc w:val="left"/>
            <w:rPr>
              <w:rFonts w:ascii="Times New Roman" w:hAnsi="Times New Roman" w:cs="Times New Roman"/>
              <w:sz w:val="20"/>
              <w:szCs w:val="20"/>
            </w:rPr>
          </w:pPr>
        </w:p>
      </w:tc>
      <w:tc>
        <w:tcPr>
          <w:tcW w:w="3432" w:type="dxa"/>
          <w:tcBorders>
            <w:top w:val="nil"/>
            <w:left w:val="nil"/>
            <w:bottom w:val="nil"/>
            <w:right w:val="nil"/>
          </w:tcBorders>
        </w:tcPr>
        <w:p w:rsidR="00E018DC" w:rsidRDefault="00E018DC" w:rsidP="00E018DC">
          <w:pPr>
            <w:ind w:firstLine="0"/>
            <w:rPr>
              <w:rFonts w:ascii="Times New Roman" w:hAnsi="Times New Roman" w:cs="Times New Roman"/>
              <w:sz w:val="20"/>
              <w:szCs w:val="20"/>
            </w:rPr>
          </w:pPr>
        </w:p>
        <w:p w:rsidR="00E018DC" w:rsidRPr="00EC6204" w:rsidRDefault="00E018DC" w:rsidP="00E018DC">
          <w:pPr>
            <w:ind w:firstLine="0"/>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9BC" w:rsidRDefault="007839BC">
      <w:r>
        <w:separator/>
      </w:r>
    </w:p>
  </w:footnote>
  <w:footnote w:type="continuationSeparator" w:id="1">
    <w:p w:rsidR="007839BC" w:rsidRDefault="007839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7C564D7D"/>
    <w:multiLevelType w:val="hybridMultilevel"/>
    <w:tmpl w:val="4E9AC10C"/>
    <w:lvl w:ilvl="0" w:tplc="1AF0D7DA">
      <w:start w:val="1"/>
      <w:numFmt w:val="decimal"/>
      <w:lvlText w:val="%1."/>
      <w:lvlJc w:val="left"/>
      <w:pPr>
        <w:ind w:left="1956" w:hanging="123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compat>
  <w:rsids>
    <w:rsidRoot w:val="00250954"/>
    <w:rsid w:val="0000661A"/>
    <w:rsid w:val="00006EAB"/>
    <w:rsid w:val="00024A15"/>
    <w:rsid w:val="00027A11"/>
    <w:rsid w:val="00034694"/>
    <w:rsid w:val="00047F05"/>
    <w:rsid w:val="00061CFF"/>
    <w:rsid w:val="000650B2"/>
    <w:rsid w:val="00076F42"/>
    <w:rsid w:val="00080F4D"/>
    <w:rsid w:val="00097244"/>
    <w:rsid w:val="00097A34"/>
    <w:rsid w:val="000D1185"/>
    <w:rsid w:val="000D2186"/>
    <w:rsid w:val="000D255D"/>
    <w:rsid w:val="000D3C6A"/>
    <w:rsid w:val="000D5CEE"/>
    <w:rsid w:val="000D60B4"/>
    <w:rsid w:val="0010360A"/>
    <w:rsid w:val="00105D7F"/>
    <w:rsid w:val="00114958"/>
    <w:rsid w:val="00126E37"/>
    <w:rsid w:val="0013156D"/>
    <w:rsid w:val="00131701"/>
    <w:rsid w:val="00140737"/>
    <w:rsid w:val="00142F8C"/>
    <w:rsid w:val="0015085A"/>
    <w:rsid w:val="00171914"/>
    <w:rsid w:val="00180C91"/>
    <w:rsid w:val="00180FE4"/>
    <w:rsid w:val="00184E84"/>
    <w:rsid w:val="001B0600"/>
    <w:rsid w:val="001B236C"/>
    <w:rsid w:val="001C0894"/>
    <w:rsid w:val="001D4061"/>
    <w:rsid w:val="001E22F7"/>
    <w:rsid w:val="001E6673"/>
    <w:rsid w:val="00206452"/>
    <w:rsid w:val="0022289C"/>
    <w:rsid w:val="00231C19"/>
    <w:rsid w:val="0023321A"/>
    <w:rsid w:val="00233275"/>
    <w:rsid w:val="00250954"/>
    <w:rsid w:val="00251A84"/>
    <w:rsid w:val="00273F44"/>
    <w:rsid w:val="00281CDE"/>
    <w:rsid w:val="00293875"/>
    <w:rsid w:val="00295F87"/>
    <w:rsid w:val="002A167B"/>
    <w:rsid w:val="002A513F"/>
    <w:rsid w:val="002A59D9"/>
    <w:rsid w:val="002A66E2"/>
    <w:rsid w:val="002B2B20"/>
    <w:rsid w:val="002C366E"/>
    <w:rsid w:val="002C615A"/>
    <w:rsid w:val="002D0854"/>
    <w:rsid w:val="002E18C6"/>
    <w:rsid w:val="002E408A"/>
    <w:rsid w:val="002E6BB2"/>
    <w:rsid w:val="002E6BDC"/>
    <w:rsid w:val="002E6D11"/>
    <w:rsid w:val="002F0A16"/>
    <w:rsid w:val="002F3B49"/>
    <w:rsid w:val="003017A3"/>
    <w:rsid w:val="003019B6"/>
    <w:rsid w:val="003052FC"/>
    <w:rsid w:val="00315A7B"/>
    <w:rsid w:val="00336304"/>
    <w:rsid w:val="0034095F"/>
    <w:rsid w:val="00360CA5"/>
    <w:rsid w:val="003B4581"/>
    <w:rsid w:val="003C712B"/>
    <w:rsid w:val="003D26A8"/>
    <w:rsid w:val="00401671"/>
    <w:rsid w:val="004031C9"/>
    <w:rsid w:val="004077A8"/>
    <w:rsid w:val="00414DEB"/>
    <w:rsid w:val="00416620"/>
    <w:rsid w:val="0043185C"/>
    <w:rsid w:val="004329EF"/>
    <w:rsid w:val="00434370"/>
    <w:rsid w:val="004372FB"/>
    <w:rsid w:val="004427A6"/>
    <w:rsid w:val="00442AF4"/>
    <w:rsid w:val="004533F5"/>
    <w:rsid w:val="0045752A"/>
    <w:rsid w:val="00461983"/>
    <w:rsid w:val="00467E76"/>
    <w:rsid w:val="00474839"/>
    <w:rsid w:val="004830B6"/>
    <w:rsid w:val="004B3D53"/>
    <w:rsid w:val="004B6FDD"/>
    <w:rsid w:val="004E5235"/>
    <w:rsid w:val="004F36F0"/>
    <w:rsid w:val="004F6355"/>
    <w:rsid w:val="005166C8"/>
    <w:rsid w:val="00516778"/>
    <w:rsid w:val="00520999"/>
    <w:rsid w:val="00530804"/>
    <w:rsid w:val="005335E1"/>
    <w:rsid w:val="00544184"/>
    <w:rsid w:val="00550E8E"/>
    <w:rsid w:val="00563E75"/>
    <w:rsid w:val="0057220D"/>
    <w:rsid w:val="005A7CFA"/>
    <w:rsid w:val="005B3E4D"/>
    <w:rsid w:val="005B48B9"/>
    <w:rsid w:val="005C0A7C"/>
    <w:rsid w:val="005C0D38"/>
    <w:rsid w:val="005C32CE"/>
    <w:rsid w:val="005C4B38"/>
    <w:rsid w:val="00603CB4"/>
    <w:rsid w:val="00606ECF"/>
    <w:rsid w:val="00614454"/>
    <w:rsid w:val="00626CC8"/>
    <w:rsid w:val="00642DED"/>
    <w:rsid w:val="00645682"/>
    <w:rsid w:val="0064593B"/>
    <w:rsid w:val="0065026C"/>
    <w:rsid w:val="006543B8"/>
    <w:rsid w:val="00665525"/>
    <w:rsid w:val="00673608"/>
    <w:rsid w:val="00692290"/>
    <w:rsid w:val="00693062"/>
    <w:rsid w:val="00696922"/>
    <w:rsid w:val="006B3E7B"/>
    <w:rsid w:val="006B493D"/>
    <w:rsid w:val="006B739E"/>
    <w:rsid w:val="006C31D2"/>
    <w:rsid w:val="006C395E"/>
    <w:rsid w:val="006F37A8"/>
    <w:rsid w:val="006F4499"/>
    <w:rsid w:val="00700CE5"/>
    <w:rsid w:val="00705F36"/>
    <w:rsid w:val="00705F4D"/>
    <w:rsid w:val="00712951"/>
    <w:rsid w:val="007445F4"/>
    <w:rsid w:val="00755D12"/>
    <w:rsid w:val="00761157"/>
    <w:rsid w:val="00777B4C"/>
    <w:rsid w:val="00781A99"/>
    <w:rsid w:val="007839BC"/>
    <w:rsid w:val="00795F15"/>
    <w:rsid w:val="007A5F1E"/>
    <w:rsid w:val="007B073A"/>
    <w:rsid w:val="007C4CCC"/>
    <w:rsid w:val="007C7279"/>
    <w:rsid w:val="007D16C3"/>
    <w:rsid w:val="007E4CE9"/>
    <w:rsid w:val="007F5C8C"/>
    <w:rsid w:val="008141B1"/>
    <w:rsid w:val="00817ECC"/>
    <w:rsid w:val="008231FD"/>
    <w:rsid w:val="008319EF"/>
    <w:rsid w:val="008337D5"/>
    <w:rsid w:val="00834D8D"/>
    <w:rsid w:val="0084586C"/>
    <w:rsid w:val="008657F1"/>
    <w:rsid w:val="00866CA5"/>
    <w:rsid w:val="008679B1"/>
    <w:rsid w:val="0088746C"/>
    <w:rsid w:val="00894B80"/>
    <w:rsid w:val="008A61F2"/>
    <w:rsid w:val="008E4B65"/>
    <w:rsid w:val="008F75A2"/>
    <w:rsid w:val="009330EA"/>
    <w:rsid w:val="00947F7F"/>
    <w:rsid w:val="00955E18"/>
    <w:rsid w:val="009869E4"/>
    <w:rsid w:val="00994970"/>
    <w:rsid w:val="009A5824"/>
    <w:rsid w:val="009A65BB"/>
    <w:rsid w:val="009C378A"/>
    <w:rsid w:val="009C4AAE"/>
    <w:rsid w:val="009C7E1C"/>
    <w:rsid w:val="009F1DCC"/>
    <w:rsid w:val="009F2A00"/>
    <w:rsid w:val="009F2D91"/>
    <w:rsid w:val="00A12C7B"/>
    <w:rsid w:val="00A23984"/>
    <w:rsid w:val="00A32128"/>
    <w:rsid w:val="00A438B7"/>
    <w:rsid w:val="00A520F6"/>
    <w:rsid w:val="00A52277"/>
    <w:rsid w:val="00A6470F"/>
    <w:rsid w:val="00A946C7"/>
    <w:rsid w:val="00AD3B0F"/>
    <w:rsid w:val="00AE337A"/>
    <w:rsid w:val="00AF57D9"/>
    <w:rsid w:val="00B15D07"/>
    <w:rsid w:val="00B2690D"/>
    <w:rsid w:val="00B30212"/>
    <w:rsid w:val="00B302F4"/>
    <w:rsid w:val="00B376D0"/>
    <w:rsid w:val="00B3784D"/>
    <w:rsid w:val="00B40597"/>
    <w:rsid w:val="00B42C9D"/>
    <w:rsid w:val="00B446B8"/>
    <w:rsid w:val="00B462E0"/>
    <w:rsid w:val="00B53F4C"/>
    <w:rsid w:val="00B546EC"/>
    <w:rsid w:val="00B55A9B"/>
    <w:rsid w:val="00B974FA"/>
    <w:rsid w:val="00BB3865"/>
    <w:rsid w:val="00BB4AC4"/>
    <w:rsid w:val="00BE0023"/>
    <w:rsid w:val="00BF2F90"/>
    <w:rsid w:val="00BF542A"/>
    <w:rsid w:val="00BF60C9"/>
    <w:rsid w:val="00C00941"/>
    <w:rsid w:val="00C11B2C"/>
    <w:rsid w:val="00C14B31"/>
    <w:rsid w:val="00C50725"/>
    <w:rsid w:val="00C668A4"/>
    <w:rsid w:val="00C73C6A"/>
    <w:rsid w:val="00CA150D"/>
    <w:rsid w:val="00CA594E"/>
    <w:rsid w:val="00CB0AF2"/>
    <w:rsid w:val="00CB12D7"/>
    <w:rsid w:val="00CB3A0E"/>
    <w:rsid w:val="00CB49B4"/>
    <w:rsid w:val="00CC6FDD"/>
    <w:rsid w:val="00CD0691"/>
    <w:rsid w:val="00CE2608"/>
    <w:rsid w:val="00CE2992"/>
    <w:rsid w:val="00CF08AC"/>
    <w:rsid w:val="00D0181A"/>
    <w:rsid w:val="00D04592"/>
    <w:rsid w:val="00D15881"/>
    <w:rsid w:val="00D15947"/>
    <w:rsid w:val="00D34286"/>
    <w:rsid w:val="00D43DCC"/>
    <w:rsid w:val="00D50547"/>
    <w:rsid w:val="00D527D6"/>
    <w:rsid w:val="00D555BF"/>
    <w:rsid w:val="00D90367"/>
    <w:rsid w:val="00DA1DED"/>
    <w:rsid w:val="00DA5E4B"/>
    <w:rsid w:val="00DA6AA2"/>
    <w:rsid w:val="00DB0CE2"/>
    <w:rsid w:val="00DD01EC"/>
    <w:rsid w:val="00DD46F2"/>
    <w:rsid w:val="00DF3F81"/>
    <w:rsid w:val="00DF62A8"/>
    <w:rsid w:val="00E018DC"/>
    <w:rsid w:val="00E1012B"/>
    <w:rsid w:val="00E149BE"/>
    <w:rsid w:val="00E239CE"/>
    <w:rsid w:val="00E31893"/>
    <w:rsid w:val="00E3443C"/>
    <w:rsid w:val="00E506C4"/>
    <w:rsid w:val="00E54EB0"/>
    <w:rsid w:val="00E67DB5"/>
    <w:rsid w:val="00E7197F"/>
    <w:rsid w:val="00E75239"/>
    <w:rsid w:val="00E83354"/>
    <w:rsid w:val="00E85081"/>
    <w:rsid w:val="00E91D28"/>
    <w:rsid w:val="00E93AD0"/>
    <w:rsid w:val="00EB7257"/>
    <w:rsid w:val="00EC3E79"/>
    <w:rsid w:val="00EC6204"/>
    <w:rsid w:val="00ED711C"/>
    <w:rsid w:val="00ED7C80"/>
    <w:rsid w:val="00EE1BDF"/>
    <w:rsid w:val="00EE544C"/>
    <w:rsid w:val="00EF6907"/>
    <w:rsid w:val="00F16A96"/>
    <w:rsid w:val="00F276E7"/>
    <w:rsid w:val="00F309CE"/>
    <w:rsid w:val="00F31302"/>
    <w:rsid w:val="00F40366"/>
    <w:rsid w:val="00F40D1F"/>
    <w:rsid w:val="00F55DA5"/>
    <w:rsid w:val="00F67CE1"/>
    <w:rsid w:val="00F76F50"/>
    <w:rsid w:val="00F85E7C"/>
    <w:rsid w:val="00F97EDC"/>
    <w:rsid w:val="00FB1FA4"/>
    <w:rsid w:val="00FB7B1A"/>
    <w:rsid w:val="00FC3D9A"/>
    <w:rsid w:val="00FD0A5E"/>
    <w:rsid w:val="00FF49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B80"/>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
    <w:qFormat/>
    <w:rsid w:val="00894B80"/>
    <w:pPr>
      <w:spacing w:before="108" w:after="108"/>
      <w:ind w:firstLine="0"/>
      <w:jc w:val="center"/>
      <w:outlineLvl w:val="0"/>
    </w:pPr>
    <w:rPr>
      <w:rFonts w:ascii="Cambria" w:hAnsi="Cambria" w:cs="Times New Roman"/>
      <w:b/>
      <w:bCs/>
      <w:kern w:val="32"/>
      <w:sz w:val="32"/>
      <w:szCs w:val="32"/>
    </w:rPr>
  </w:style>
  <w:style w:type="paragraph" w:styleId="3">
    <w:name w:val="heading 3"/>
    <w:basedOn w:val="a"/>
    <w:next w:val="a"/>
    <w:link w:val="30"/>
    <w:uiPriority w:val="9"/>
    <w:semiHidden/>
    <w:unhideWhenUsed/>
    <w:qFormat/>
    <w:rsid w:val="00E018D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894B80"/>
    <w:rPr>
      <w:rFonts w:ascii="Cambria" w:eastAsia="Times New Roman" w:hAnsi="Cambria" w:cs="Times New Roman"/>
      <w:b/>
      <w:bCs/>
      <w:kern w:val="32"/>
      <w:sz w:val="32"/>
      <w:szCs w:val="32"/>
    </w:rPr>
  </w:style>
  <w:style w:type="character" w:customStyle="1" w:styleId="a3">
    <w:name w:val="Цветовое выделение"/>
    <w:uiPriority w:val="99"/>
    <w:rsid w:val="00894B80"/>
    <w:rPr>
      <w:b/>
      <w:color w:val="26282F"/>
    </w:rPr>
  </w:style>
  <w:style w:type="character" w:customStyle="1" w:styleId="a4">
    <w:name w:val="Гипертекстовая ссылка"/>
    <w:uiPriority w:val="99"/>
    <w:rsid w:val="00894B80"/>
    <w:rPr>
      <w:rFonts w:cs="Times New Roman"/>
      <w:b/>
      <w:color w:val="106BBE"/>
    </w:rPr>
  </w:style>
  <w:style w:type="paragraph" w:customStyle="1" w:styleId="a5">
    <w:name w:val="Нормальный (таблица)"/>
    <w:basedOn w:val="a"/>
    <w:next w:val="a"/>
    <w:qFormat/>
    <w:rsid w:val="00894B80"/>
    <w:pPr>
      <w:ind w:firstLine="0"/>
    </w:pPr>
  </w:style>
  <w:style w:type="paragraph" w:customStyle="1" w:styleId="a6">
    <w:name w:val="Прижатый влево"/>
    <w:basedOn w:val="a"/>
    <w:next w:val="a"/>
    <w:uiPriority w:val="99"/>
    <w:rsid w:val="00894B80"/>
    <w:pPr>
      <w:ind w:firstLine="0"/>
      <w:jc w:val="left"/>
    </w:pPr>
  </w:style>
  <w:style w:type="character" w:customStyle="1" w:styleId="a7">
    <w:name w:val="Цветовое выделение для Текст"/>
    <w:uiPriority w:val="99"/>
    <w:rsid w:val="00894B80"/>
    <w:rPr>
      <w:rFonts w:ascii="Times New Roman CYR" w:hAnsi="Times New Roman CYR"/>
    </w:rPr>
  </w:style>
  <w:style w:type="paragraph" w:styleId="a8">
    <w:name w:val="header"/>
    <w:basedOn w:val="a"/>
    <w:link w:val="a9"/>
    <w:uiPriority w:val="99"/>
    <w:unhideWhenUsed/>
    <w:rsid w:val="00894B80"/>
    <w:pPr>
      <w:tabs>
        <w:tab w:val="center" w:pos="4677"/>
        <w:tab w:val="right" w:pos="9355"/>
      </w:tabs>
    </w:pPr>
    <w:rPr>
      <w:rFonts w:cs="Times New Roman"/>
    </w:rPr>
  </w:style>
  <w:style w:type="character" w:customStyle="1" w:styleId="a9">
    <w:name w:val="Верхний колонтитул Знак"/>
    <w:link w:val="a8"/>
    <w:uiPriority w:val="99"/>
    <w:locked/>
    <w:rsid w:val="00894B80"/>
    <w:rPr>
      <w:rFonts w:ascii="Times New Roman CYR" w:hAnsi="Times New Roman CYR" w:cs="Times New Roman CYR"/>
      <w:sz w:val="24"/>
      <w:szCs w:val="24"/>
    </w:rPr>
  </w:style>
  <w:style w:type="paragraph" w:styleId="aa">
    <w:name w:val="footer"/>
    <w:basedOn w:val="a"/>
    <w:link w:val="ab"/>
    <w:uiPriority w:val="99"/>
    <w:unhideWhenUsed/>
    <w:rsid w:val="00894B80"/>
    <w:pPr>
      <w:tabs>
        <w:tab w:val="center" w:pos="4677"/>
        <w:tab w:val="right" w:pos="9355"/>
      </w:tabs>
    </w:pPr>
    <w:rPr>
      <w:rFonts w:cs="Times New Roman"/>
    </w:rPr>
  </w:style>
  <w:style w:type="character" w:customStyle="1" w:styleId="ab">
    <w:name w:val="Нижний колонтитул Знак"/>
    <w:link w:val="aa"/>
    <w:uiPriority w:val="99"/>
    <w:locked/>
    <w:rsid w:val="00894B80"/>
    <w:rPr>
      <w:rFonts w:ascii="Times New Roman CYR" w:hAnsi="Times New Roman CYR" w:cs="Times New Roman CYR"/>
      <w:sz w:val="24"/>
      <w:szCs w:val="24"/>
    </w:rPr>
  </w:style>
  <w:style w:type="character" w:styleId="ac">
    <w:name w:val="Hyperlink"/>
    <w:uiPriority w:val="99"/>
    <w:qFormat/>
    <w:rsid w:val="00D04592"/>
    <w:rPr>
      <w:rFonts w:cs="Times New Roman"/>
      <w:color w:val="0000FF"/>
      <w:u w:val="single"/>
    </w:rPr>
  </w:style>
  <w:style w:type="character" w:styleId="ad">
    <w:name w:val="annotation reference"/>
    <w:uiPriority w:val="99"/>
    <w:semiHidden/>
    <w:unhideWhenUsed/>
    <w:rsid w:val="00FC3D9A"/>
    <w:rPr>
      <w:rFonts w:cs="Times New Roman"/>
      <w:sz w:val="16"/>
      <w:szCs w:val="16"/>
    </w:rPr>
  </w:style>
  <w:style w:type="paragraph" w:styleId="ae">
    <w:name w:val="annotation text"/>
    <w:basedOn w:val="a"/>
    <w:link w:val="af"/>
    <w:uiPriority w:val="99"/>
    <w:semiHidden/>
    <w:unhideWhenUsed/>
    <w:rsid w:val="00FC3D9A"/>
    <w:rPr>
      <w:rFonts w:cs="Times New Roman"/>
      <w:sz w:val="20"/>
      <w:szCs w:val="20"/>
    </w:rPr>
  </w:style>
  <w:style w:type="character" w:customStyle="1" w:styleId="af">
    <w:name w:val="Текст примечания Знак"/>
    <w:link w:val="ae"/>
    <w:uiPriority w:val="99"/>
    <w:semiHidden/>
    <w:locked/>
    <w:rsid w:val="00FC3D9A"/>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FC3D9A"/>
    <w:rPr>
      <w:b/>
      <w:bCs/>
    </w:rPr>
  </w:style>
  <w:style w:type="character" w:customStyle="1" w:styleId="af1">
    <w:name w:val="Тема примечания Знак"/>
    <w:link w:val="af0"/>
    <w:uiPriority w:val="99"/>
    <w:semiHidden/>
    <w:locked/>
    <w:rsid w:val="00FC3D9A"/>
    <w:rPr>
      <w:rFonts w:ascii="Times New Roman CYR" w:hAnsi="Times New Roman CYR" w:cs="Times New Roman CYR"/>
      <w:b/>
      <w:bCs/>
      <w:sz w:val="20"/>
      <w:szCs w:val="20"/>
    </w:rPr>
  </w:style>
  <w:style w:type="paragraph" w:styleId="af2">
    <w:name w:val="Balloon Text"/>
    <w:basedOn w:val="a"/>
    <w:link w:val="af3"/>
    <w:uiPriority w:val="99"/>
    <w:semiHidden/>
    <w:unhideWhenUsed/>
    <w:rsid w:val="00FC3D9A"/>
    <w:rPr>
      <w:rFonts w:ascii="Tahoma" w:hAnsi="Tahoma" w:cs="Times New Roman"/>
      <w:sz w:val="16"/>
      <w:szCs w:val="16"/>
    </w:rPr>
  </w:style>
  <w:style w:type="character" w:customStyle="1" w:styleId="af3">
    <w:name w:val="Текст выноски Знак"/>
    <w:link w:val="af2"/>
    <w:uiPriority w:val="99"/>
    <w:semiHidden/>
    <w:locked/>
    <w:rsid w:val="00FC3D9A"/>
    <w:rPr>
      <w:rFonts w:ascii="Tahoma" w:hAnsi="Tahoma" w:cs="Tahoma"/>
      <w:sz w:val="16"/>
      <w:szCs w:val="16"/>
    </w:rPr>
  </w:style>
  <w:style w:type="paragraph" w:customStyle="1" w:styleId="af4">
    <w:name w:val="Таблицы (моноширинный)"/>
    <w:basedOn w:val="a"/>
    <w:next w:val="a"/>
    <w:uiPriority w:val="99"/>
    <w:rsid w:val="0064593B"/>
    <w:pPr>
      <w:ind w:firstLine="0"/>
      <w:jc w:val="left"/>
    </w:pPr>
    <w:rPr>
      <w:rFonts w:ascii="Courier New" w:hAnsi="Courier New" w:cs="Courier New"/>
    </w:rPr>
  </w:style>
  <w:style w:type="character" w:customStyle="1" w:styleId="2">
    <w:name w:val="Основной текст (2)_"/>
    <w:link w:val="20"/>
    <w:uiPriority w:val="99"/>
    <w:locked/>
    <w:rsid w:val="003C712B"/>
    <w:rPr>
      <w:sz w:val="28"/>
      <w:szCs w:val="28"/>
      <w:shd w:val="clear" w:color="auto" w:fill="FFFFFF"/>
    </w:rPr>
  </w:style>
  <w:style w:type="paragraph" w:customStyle="1" w:styleId="20">
    <w:name w:val="Основной текст (2)"/>
    <w:basedOn w:val="a"/>
    <w:link w:val="2"/>
    <w:uiPriority w:val="99"/>
    <w:rsid w:val="003C712B"/>
    <w:pPr>
      <w:shd w:val="clear" w:color="auto" w:fill="FFFFFF"/>
      <w:autoSpaceDE/>
      <w:autoSpaceDN/>
      <w:adjustRightInd/>
      <w:spacing w:after="300" w:line="322" w:lineRule="exact"/>
      <w:ind w:firstLine="0"/>
      <w:jc w:val="left"/>
    </w:pPr>
    <w:rPr>
      <w:rFonts w:ascii="Calibri" w:hAnsi="Calibri" w:cs="Times New Roman"/>
      <w:sz w:val="28"/>
      <w:szCs w:val="28"/>
    </w:rPr>
  </w:style>
  <w:style w:type="character" w:customStyle="1" w:styleId="30">
    <w:name w:val="Заголовок 3 Знак"/>
    <w:basedOn w:val="a0"/>
    <w:link w:val="3"/>
    <w:uiPriority w:val="9"/>
    <w:semiHidden/>
    <w:rsid w:val="00E018DC"/>
    <w:rPr>
      <w:rFonts w:asciiTheme="majorHAnsi" w:eastAsiaTheme="majorEastAsia" w:hAnsiTheme="majorHAnsi" w:cstheme="majorBidi"/>
      <w:b/>
      <w:bCs/>
      <w:color w:val="4F81BD" w:themeColor="accent1"/>
      <w:sz w:val="24"/>
      <w:szCs w:val="24"/>
    </w:rPr>
  </w:style>
  <w:style w:type="paragraph" w:customStyle="1" w:styleId="ConsPlusTitle">
    <w:name w:val="ConsPlusTitle"/>
    <w:uiPriority w:val="99"/>
    <w:rsid w:val="00E018DC"/>
    <w:pPr>
      <w:widowControl w:val="0"/>
      <w:autoSpaceDE w:val="0"/>
      <w:autoSpaceDN w:val="0"/>
      <w:adjustRightInd w:val="0"/>
    </w:pPr>
    <w:rPr>
      <w:rFonts w:ascii="Arial" w:hAnsi="Arial" w:cs="Arial"/>
      <w:b/>
      <w:bCs/>
    </w:rPr>
  </w:style>
  <w:style w:type="paragraph" w:styleId="af5">
    <w:name w:val="No Spacing"/>
    <w:link w:val="af6"/>
    <w:uiPriority w:val="1"/>
    <w:qFormat/>
    <w:rsid w:val="00E7197F"/>
    <w:rPr>
      <w:sz w:val="22"/>
      <w:szCs w:val="22"/>
    </w:rPr>
  </w:style>
  <w:style w:type="character" w:customStyle="1" w:styleId="af6">
    <w:name w:val="Без интервала Знак"/>
    <w:link w:val="af5"/>
    <w:uiPriority w:val="1"/>
    <w:locked/>
    <w:rsid w:val="00E7197F"/>
    <w:rPr>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7BED4-F58F-4E83-B7F5-A23C93E12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12</Pages>
  <Words>3727</Words>
  <Characters>21245</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24923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45</cp:revision>
  <dcterms:created xsi:type="dcterms:W3CDTF">2025-01-16T12:08:00Z</dcterms:created>
  <dcterms:modified xsi:type="dcterms:W3CDTF">2026-04-08T08:43:00Z</dcterms:modified>
</cp:coreProperties>
</file>