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1F2" w:rsidRPr="00C561F2" w:rsidRDefault="00C561F2" w:rsidP="00C56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561F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 </w:t>
      </w:r>
      <w:hyperlink r:id="rId7" w:history="1">
        <w:r w:rsidRPr="00C561F2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adm</w:t>
        </w:r>
        <w:r w:rsidRPr="00C561F2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_</w:t>
        </w:r>
        <w:r w:rsidRPr="00C561F2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griv</w:t>
        </w:r>
        <w:r w:rsidRPr="00C561F2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_2006@</w:t>
        </w:r>
        <w:r w:rsidRPr="00C561F2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mail</w:t>
        </w:r>
        <w:r w:rsidRPr="00C561F2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.</w:t>
        </w:r>
        <w:r w:rsidRPr="00C561F2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ru</w:t>
        </w:r>
      </w:hyperlink>
    </w:p>
    <w:p w:rsidR="00C561F2" w:rsidRPr="00C561F2" w:rsidRDefault="00C561F2" w:rsidP="00C561F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C561F2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ПРОЕКТ</w:t>
      </w:r>
    </w:p>
    <w:p w:rsidR="00C561F2" w:rsidRDefault="00C561F2" w:rsidP="002E6479">
      <w:pPr>
        <w:tabs>
          <w:tab w:val="left" w:pos="-567"/>
          <w:tab w:val="left" w:pos="142"/>
          <w:tab w:val="left" w:pos="284"/>
          <w:tab w:val="left" w:pos="426"/>
        </w:tabs>
        <w:jc w:val="center"/>
      </w:pPr>
      <w:bookmarkStart w:id="0" w:name="_GoBack"/>
      <w:bookmarkEnd w:id="0"/>
    </w:p>
    <w:p w:rsidR="002E6479" w:rsidRDefault="002E6479" w:rsidP="002E6479">
      <w:pPr>
        <w:tabs>
          <w:tab w:val="left" w:pos="-567"/>
          <w:tab w:val="left" w:pos="142"/>
          <w:tab w:val="left" w:pos="284"/>
          <w:tab w:val="left" w:pos="426"/>
        </w:tabs>
        <w:jc w:val="center"/>
      </w:pPr>
      <w:r w:rsidRPr="00C22717">
        <w:rPr>
          <w:noProof/>
          <w:lang w:eastAsia="ru-RU"/>
        </w:rPr>
        <w:drawing>
          <wp:inline distT="0" distB="0" distL="0" distR="0">
            <wp:extent cx="590550" cy="72390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560"/>
        <w:gridCol w:w="1821"/>
        <w:gridCol w:w="3501"/>
        <w:gridCol w:w="560"/>
        <w:gridCol w:w="1821"/>
        <w:gridCol w:w="396"/>
      </w:tblGrid>
      <w:tr w:rsidR="002E6479" w:rsidRPr="0010464D" w:rsidTr="00931A4F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2E6479" w:rsidRPr="006F45CE" w:rsidRDefault="002E6479" w:rsidP="002E64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СОВЕТ  ГРИВЕНСКОГО</w:t>
            </w:r>
            <w:r w:rsidRPr="006F45CE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</w:tr>
      <w:tr w:rsidR="002E6479" w:rsidRPr="0010464D" w:rsidTr="002E6479">
        <w:trPr>
          <w:trHeight w:val="426"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E6479" w:rsidRPr="002E6479" w:rsidRDefault="002E6479" w:rsidP="002E6479">
            <w:pPr>
              <w:pStyle w:val="3"/>
              <w:jc w:val="center"/>
              <w:rPr>
                <w:rFonts w:eastAsiaTheme="minorEastAsia"/>
              </w:rPr>
            </w:pPr>
            <w:r w:rsidRPr="006F45CE">
              <w:rPr>
                <w:rFonts w:eastAsiaTheme="minorEastAsia"/>
              </w:rPr>
              <w:t>КАЛИНИНСКОГО РАЙОНА</w:t>
            </w:r>
          </w:p>
        </w:tc>
      </w:tr>
      <w:tr w:rsidR="002E6479" w:rsidTr="00931A4F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2E6479" w:rsidRPr="006F45CE" w:rsidRDefault="002E6479" w:rsidP="002E6479">
            <w:pPr>
              <w:pStyle w:val="2"/>
              <w:jc w:val="center"/>
              <w:rPr>
                <w:rFonts w:eastAsiaTheme="minorEastAsia"/>
                <w:b w:val="0"/>
              </w:rPr>
            </w:pPr>
            <w:r w:rsidRPr="006F45CE">
              <w:rPr>
                <w:rFonts w:eastAsiaTheme="minorEastAsia"/>
                <w:sz w:val="32"/>
              </w:rPr>
              <w:t>РЕШЕНИЕ</w:t>
            </w:r>
          </w:p>
        </w:tc>
      </w:tr>
      <w:tr w:rsidR="002E6479" w:rsidTr="00931A4F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E6479" w:rsidRPr="006F45CE" w:rsidRDefault="002E6479" w:rsidP="00931A4F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6479" w:rsidTr="00931A4F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E6479" w:rsidRPr="006F45CE" w:rsidRDefault="002E6479" w:rsidP="00931A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6479" w:rsidTr="00931A4F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2E6479" w:rsidRPr="002E6479" w:rsidRDefault="002E6479" w:rsidP="00931A4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E6479" w:rsidRPr="002E6479" w:rsidRDefault="002E6479" w:rsidP="00931A4F">
            <w:pPr>
              <w:pStyle w:val="a4"/>
              <w:rPr>
                <w:rFonts w:ascii="Times New Roman" w:hAnsi="Times New Roman" w:cs="Times New Roman"/>
              </w:rPr>
            </w:pPr>
            <w:r w:rsidRPr="002E6479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E6479" w:rsidRPr="006F45CE" w:rsidRDefault="002E6479" w:rsidP="00931A4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</w:tcPr>
          <w:p w:rsidR="002E6479" w:rsidRPr="006F45CE" w:rsidRDefault="002E6479" w:rsidP="00931A4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E6479" w:rsidRPr="002E6479" w:rsidRDefault="002E6479" w:rsidP="00931A4F">
            <w:pPr>
              <w:pStyle w:val="a4"/>
              <w:rPr>
                <w:rFonts w:ascii="Times New Roman" w:hAnsi="Times New Roman" w:cs="Times New Roman"/>
              </w:rPr>
            </w:pPr>
            <w:r w:rsidRPr="002E647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E6479" w:rsidRPr="006F45CE" w:rsidRDefault="002E6479" w:rsidP="00931A4F">
            <w:pPr>
              <w:pStyle w:val="a4"/>
              <w:tabs>
                <w:tab w:val="left" w:pos="154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2E6479" w:rsidRPr="006F45CE" w:rsidRDefault="002E6479" w:rsidP="00931A4F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2E6479" w:rsidRPr="00F24F6D" w:rsidTr="00931A4F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2E6479" w:rsidRPr="006F45CE" w:rsidRDefault="002E6479" w:rsidP="00931A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станица  Гривенская</w:t>
            </w:r>
          </w:p>
          <w:p w:rsidR="002E6479" w:rsidRPr="006F45CE" w:rsidRDefault="002E6479" w:rsidP="00931A4F">
            <w:pPr>
              <w:rPr>
                <w:rFonts w:ascii="Times New Roman" w:hAnsi="Times New Roman" w:cs="Times New Roman"/>
              </w:rPr>
            </w:pPr>
          </w:p>
        </w:tc>
      </w:tr>
    </w:tbl>
    <w:p w:rsidR="002E6479" w:rsidRDefault="002E6479" w:rsidP="002E6479">
      <w:pPr>
        <w:spacing w:after="0" w:line="240" w:lineRule="auto"/>
        <w:ind w:left="567" w:right="56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Гривенского</w:t>
      </w: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Калининского района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августа 2016г.</w:t>
      </w: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66</w:t>
      </w: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налога на имущество физических лиц в Гривенском сельском поселении Калининского района</w:t>
      </w: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E6479" w:rsidRDefault="002E6479" w:rsidP="002E6479">
      <w:pPr>
        <w:spacing w:after="0" w:line="240" w:lineRule="auto"/>
        <w:ind w:left="567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479" w:rsidRDefault="002E6479" w:rsidP="002E6479">
      <w:pPr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ьным законом от 06 октября 2003 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№131-ФЗ «Об общих принципах организации местного самоуправления в Российской Федерации», главой 32 Налогового кодекса Российской Федерации, Федеральным законом от 15 апреля 2019 года № 63-ФЗ «О внесении изменений в часть вторую Налогового кодекса Российской Федерации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статью 9 Федерального закона «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Федеральным законом от 29 сентября 2019 года № 325-ФЗ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части первую и вторую Налогового кодекса Российской Федерации», Федеральным законом от 29 сентября 2019 года № 321-ФЗ «О внесении изменений в часть вторую Налогового кодекса Российской Федерации», руководствуясь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Гривенского 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Калининского района, 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Гривенского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инского района,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и л:</w:t>
      </w:r>
    </w:p>
    <w:p w:rsidR="002E6479" w:rsidRDefault="002E6479" w:rsidP="002E6479">
      <w:pPr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E647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решение Совета Гривенского сельского пос</w:t>
      </w:r>
      <w:r w:rsidR="00DF2BB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еления Калининского района от 25</w:t>
      </w:r>
      <w:r w:rsidRPr="002E6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2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 2016 года № 66</w:t>
      </w:r>
      <w:r w:rsidRPr="002E6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="00DF2BB7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установлении налога</w:t>
      </w:r>
      <w:r w:rsidRPr="002E6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имущество физических лиц в Гривенском сельском поселении Калининского района» (далее – Решение):</w:t>
      </w:r>
    </w:p>
    <w:p w:rsidR="00DF2BB7" w:rsidRDefault="009F1407" w:rsidP="002E6479">
      <w:pPr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 Пункт 2</w:t>
      </w:r>
      <w:r w:rsidRPr="009F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5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5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 w:rsidR="0012538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65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140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редакции.</w:t>
      </w:r>
    </w:p>
    <w:tbl>
      <w:tblPr>
        <w:tblStyle w:val="ad"/>
        <w:tblW w:w="0" w:type="auto"/>
        <w:tblInd w:w="284" w:type="dxa"/>
        <w:tblLook w:val="04A0" w:firstRow="1" w:lastRow="0" w:firstColumn="1" w:lastColumn="0" w:noHBand="0" w:noVBand="1"/>
      </w:tblPr>
      <w:tblGrid>
        <w:gridCol w:w="958"/>
        <w:gridCol w:w="2835"/>
        <w:gridCol w:w="5493"/>
      </w:tblGrid>
      <w:tr w:rsidR="009F1407" w:rsidTr="00765A09">
        <w:tc>
          <w:tcPr>
            <w:tcW w:w="958" w:type="dxa"/>
          </w:tcPr>
          <w:p w:rsidR="009F1407" w:rsidRDefault="007017AA" w:rsidP="00765A09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835" w:type="dxa"/>
          </w:tcPr>
          <w:p w:rsidR="009F1407" w:rsidRDefault="007017AA" w:rsidP="00EF614F">
            <w:pPr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Налоговая</w:t>
            </w:r>
            <w:r w:rsidR="00EF6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ставка, %</w:t>
            </w:r>
          </w:p>
        </w:tc>
        <w:tc>
          <w:tcPr>
            <w:tcW w:w="5493" w:type="dxa"/>
          </w:tcPr>
          <w:p w:rsidR="009F1407" w:rsidRDefault="007017AA" w:rsidP="00765A09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налогообложения</w:t>
            </w:r>
          </w:p>
        </w:tc>
      </w:tr>
      <w:tr w:rsidR="007017AA" w:rsidTr="00765A09">
        <w:tc>
          <w:tcPr>
            <w:tcW w:w="958" w:type="dxa"/>
          </w:tcPr>
          <w:p w:rsidR="007017AA" w:rsidRDefault="00125382" w:rsidP="00765A09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</w:tcPr>
          <w:p w:rsidR="007017AA" w:rsidRDefault="00125382" w:rsidP="00765A09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5493" w:type="dxa"/>
          </w:tcPr>
          <w:p w:rsidR="007017AA" w:rsidRDefault="00765A09" w:rsidP="002E6479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Объекты налогообложения, включенные в перечень, определяемый в соответствии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пунктом 7 статьи 378.2 НК РФ;</w:t>
            </w:r>
          </w:p>
          <w:p w:rsidR="00765A09" w:rsidRDefault="00765A09" w:rsidP="002E6479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Объекты налогообложения, предусмотренные абзацем вторым пункта 10 статьи 378 НК РФ; </w:t>
            </w:r>
          </w:p>
          <w:p w:rsidR="00765A09" w:rsidRDefault="00765A09" w:rsidP="002E6479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Объекты налогообложения, кадастровая стоимость каждого из которых превышает 300 000 000рублей</w:t>
            </w:r>
          </w:p>
        </w:tc>
      </w:tr>
    </w:tbl>
    <w:p w:rsidR="009F1407" w:rsidRPr="009F1407" w:rsidRDefault="009F1407" w:rsidP="002E6479">
      <w:pPr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479" w:rsidRPr="006F45CE" w:rsidRDefault="002E6479" w:rsidP="002E6479">
      <w:p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2</w:t>
      </w:r>
      <w:r w:rsidRPr="006F45CE">
        <w:rPr>
          <w:rFonts w:ascii="Times New Roman" w:eastAsia="SimSun" w:hAnsi="Times New Roman" w:cs="Times New Roman"/>
          <w:sz w:val="28"/>
          <w:szCs w:val="28"/>
          <w:lang w:eastAsia="ar-SA"/>
        </w:rPr>
        <w:t>. Настоящее решение подлежит официальному опубликованию.</w:t>
      </w:r>
    </w:p>
    <w:p w:rsidR="002E6479" w:rsidRPr="006F45CE" w:rsidRDefault="002E6479" w:rsidP="002E6479">
      <w:p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3</w:t>
      </w:r>
      <w:r w:rsidRPr="006F45C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 </w:t>
      </w:r>
      <w:r w:rsidRPr="006F45CE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Копию настоящего решения</w:t>
      </w:r>
      <w:r w:rsidRPr="006F45C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направить в Межрайонную инспекцию Федеральной налоговой службы России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10</w:t>
      </w:r>
      <w:r w:rsidRPr="006F45C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по Краснодарскому краю для руководства в работе.</w:t>
      </w:r>
    </w:p>
    <w:p w:rsidR="002E6479" w:rsidRPr="0002400F" w:rsidRDefault="002E6479" w:rsidP="002E6479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</w:t>
      </w:r>
      <w:r w:rsidRPr="001B29AB">
        <w:rPr>
          <w:rFonts w:ascii="Times New Roman" w:hAnsi="Times New Roman" w:cs="Times New Roman"/>
          <w:sz w:val="28"/>
          <w:szCs w:val="28"/>
        </w:rPr>
        <w:t xml:space="preserve">.  Общему отделу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1B29AB">
        <w:rPr>
          <w:rFonts w:ascii="Times New Roman" w:hAnsi="Times New Roman" w:cs="Times New Roman"/>
          <w:sz w:val="28"/>
          <w:szCs w:val="28"/>
        </w:rPr>
        <w:t>сельского  посел</w:t>
      </w:r>
      <w:r w:rsidR="00E0757B">
        <w:rPr>
          <w:rFonts w:ascii="Times New Roman" w:hAnsi="Times New Roman" w:cs="Times New Roman"/>
          <w:sz w:val="28"/>
          <w:szCs w:val="28"/>
        </w:rPr>
        <w:t>е</w:t>
      </w:r>
      <w:r w:rsidR="0002400F">
        <w:rPr>
          <w:rFonts w:ascii="Times New Roman" w:hAnsi="Times New Roman" w:cs="Times New Roman"/>
          <w:sz w:val="28"/>
          <w:szCs w:val="28"/>
        </w:rPr>
        <w:t>ния Калининского района (Крят</w:t>
      </w:r>
      <w:r w:rsidRPr="001B29AB">
        <w:rPr>
          <w:rFonts w:ascii="Times New Roman" w:hAnsi="Times New Roman" w:cs="Times New Roman"/>
          <w:sz w:val="28"/>
          <w:szCs w:val="28"/>
        </w:rPr>
        <w:t>) обеспечить о</w:t>
      </w:r>
      <w:r w:rsidRPr="001B29AB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публикование настоящего решения в газете «Калининец»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1B29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также разместить на</w:t>
      </w:r>
      <w:r w:rsidRPr="001B29AB">
        <w:rPr>
          <w:rFonts w:ascii="Times New Roman" w:hAnsi="Times New Roman" w:cs="Times New Roman"/>
          <w:sz w:val="28"/>
          <w:szCs w:val="28"/>
        </w:rPr>
        <w:t xml:space="preserve"> официальном сайте 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1B29AB">
        <w:rPr>
          <w:rFonts w:ascii="Times New Roman" w:hAnsi="Times New Roman" w:cs="Times New Roman"/>
          <w:sz w:val="28"/>
          <w:szCs w:val="28"/>
        </w:rPr>
        <w:t>сельского поселения  Калининского района  </w:t>
      </w:r>
      <w:r w:rsidR="0002400F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02400F">
        <w:rPr>
          <w:rFonts w:ascii="Times New Roman" w:hAnsi="Times New Roman" w:cs="Times New Roman"/>
          <w:sz w:val="28"/>
          <w:szCs w:val="28"/>
        </w:rPr>
        <w:t>:</w:t>
      </w:r>
      <w:r w:rsidR="0002400F" w:rsidRPr="0002400F">
        <w:rPr>
          <w:rFonts w:ascii="Times New Roman" w:hAnsi="Times New Roman" w:cs="Times New Roman"/>
          <w:sz w:val="28"/>
          <w:szCs w:val="28"/>
        </w:rPr>
        <w:t>//</w:t>
      </w:r>
      <w:hyperlink r:id="rId9" w:history="1">
        <w:r w:rsidR="0002400F" w:rsidRPr="0002400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www.</w:t>
        </w:r>
        <w:r w:rsidR="0002400F" w:rsidRPr="0002400F">
          <w:rPr>
            <w:rStyle w:val="a5"/>
            <w:rFonts w:ascii="Times New Roman" w:hAnsi="Times New Roman"/>
            <w:color w:val="000000" w:themeColor="text1"/>
            <w:sz w:val="28"/>
            <w:szCs w:val="28"/>
            <w:lang w:val="en-US"/>
          </w:rPr>
          <w:t>grivenskoesp</w:t>
        </w:r>
        <w:r w:rsidR="0002400F" w:rsidRPr="0002400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.ru</w:t>
        </w:r>
      </w:hyperlink>
      <w:r w:rsidRPr="0002400F">
        <w:rPr>
          <w:rFonts w:ascii="Times New Roman" w:hAnsi="Times New Roman" w:cs="Times New Roman"/>
          <w:sz w:val="28"/>
          <w:szCs w:val="28"/>
        </w:rPr>
        <w:t>.</w:t>
      </w:r>
      <w:r w:rsidRPr="001B29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6479" w:rsidRPr="001B29AB" w:rsidRDefault="002E6479" w:rsidP="002E647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</w:t>
      </w:r>
      <w:r w:rsidRPr="001B29AB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постоянную комиссию по бюджету, экономике, налогам и распоряжению муниципальной собственностью </w:t>
      </w:r>
      <w:r w:rsidRPr="0002400F">
        <w:rPr>
          <w:rFonts w:ascii="Times New Roman" w:hAnsi="Times New Roman" w:cs="Times New Roman"/>
          <w:sz w:val="28"/>
          <w:szCs w:val="28"/>
        </w:rPr>
        <w:t>(</w:t>
      </w:r>
      <w:r w:rsidR="0002400F">
        <w:rPr>
          <w:rFonts w:ascii="Times New Roman" w:hAnsi="Times New Roman" w:cs="Times New Roman"/>
          <w:sz w:val="28"/>
          <w:szCs w:val="28"/>
        </w:rPr>
        <w:t>Садило</w:t>
      </w:r>
      <w:r w:rsidRPr="0002400F">
        <w:rPr>
          <w:rFonts w:ascii="Times New Roman" w:hAnsi="Times New Roman" w:cs="Times New Roman"/>
          <w:sz w:val="28"/>
          <w:szCs w:val="28"/>
        </w:rPr>
        <w:t>).</w:t>
      </w:r>
    </w:p>
    <w:p w:rsidR="002E6479" w:rsidRPr="006F45CE" w:rsidRDefault="002E6479" w:rsidP="002E6479">
      <w:p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iCs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6</w:t>
      </w:r>
      <w:r w:rsidRPr="006F45CE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.</w:t>
      </w:r>
      <w:r w:rsidR="0002400F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 Р</w:t>
      </w:r>
      <w:r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ешение вступает в силу</w:t>
      </w:r>
      <w:r w:rsidR="008F2B79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с</w:t>
      </w:r>
      <w:r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</w:t>
      </w:r>
      <w:r w:rsidR="008F2B79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01 января 2022 года, но не ранее, чем по истечении</w:t>
      </w:r>
      <w:r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одного месяца со дня его официального опубли</w:t>
      </w:r>
      <w:r w:rsidR="00DF2BB7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кования</w:t>
      </w:r>
      <w:r w:rsidR="008F2B79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.</w:t>
      </w:r>
      <w:r w:rsidR="00DF2BB7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</w:t>
      </w:r>
    </w:p>
    <w:p w:rsidR="002E6479" w:rsidRPr="006F45CE" w:rsidRDefault="002E6479" w:rsidP="002E6479">
      <w:pPr>
        <w:suppressAutoHyphens/>
        <w:spacing w:after="0" w:line="240" w:lineRule="auto"/>
        <w:ind w:left="284" w:firstLine="567"/>
        <w:jc w:val="both"/>
        <w:rPr>
          <w:rFonts w:ascii="Times New Roman" w:eastAsia="SimSun" w:hAnsi="Times New Roman" w:cs="Times New Roman"/>
          <w:iCs/>
          <w:sz w:val="28"/>
          <w:szCs w:val="28"/>
          <w:lang w:eastAsia="ar-SA"/>
        </w:rPr>
      </w:pPr>
    </w:p>
    <w:p w:rsidR="002E6479" w:rsidRDefault="002E6479" w:rsidP="002E6479">
      <w:p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2E6479" w:rsidRPr="006F45CE" w:rsidRDefault="002E6479" w:rsidP="002E6479">
      <w:p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2B79" w:rsidRDefault="008F2B79" w:rsidP="008F2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  <w:r w:rsidR="002E6479" w:rsidRPr="001B29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Председатель Совета</w:t>
      </w:r>
    </w:p>
    <w:p w:rsidR="008F2B79" w:rsidRPr="001B29AB" w:rsidRDefault="008F2B79" w:rsidP="008F2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1B29AB">
        <w:rPr>
          <w:rFonts w:ascii="Times New Roman" w:hAnsi="Times New Roman" w:cs="Times New Roman"/>
          <w:sz w:val="28"/>
          <w:szCs w:val="28"/>
        </w:rPr>
        <w:t xml:space="preserve">сельского 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Гривенского сельского </w:t>
      </w:r>
      <w:r w:rsidRPr="001B29AB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2E6479" w:rsidRPr="008F2B79" w:rsidRDefault="002E6479" w:rsidP="008F2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9AB">
        <w:rPr>
          <w:rFonts w:ascii="Times New Roman" w:hAnsi="Times New Roman" w:cs="Times New Roman"/>
          <w:sz w:val="28"/>
          <w:szCs w:val="28"/>
        </w:rPr>
        <w:t xml:space="preserve">Калининского района       </w:t>
      </w:r>
      <w:r w:rsidR="008F2B79">
        <w:rPr>
          <w:rFonts w:ascii="Times New Roman" w:hAnsi="Times New Roman" w:cs="Times New Roman"/>
          <w:sz w:val="28"/>
          <w:szCs w:val="28"/>
        </w:rPr>
        <w:t xml:space="preserve">                               Калининского района</w:t>
      </w:r>
      <w:r w:rsidRPr="001B29A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F2B79">
        <w:rPr>
          <w:rFonts w:ascii="Times New Roman" w:hAnsi="Times New Roman" w:cs="Times New Roman"/>
          <w:sz w:val="28"/>
          <w:szCs w:val="28"/>
        </w:rPr>
        <w:t xml:space="preserve">               ________________Е.В. Мовчан                      _____________А.В. Вороная</w:t>
      </w:r>
    </w:p>
    <w:p w:rsidR="002E6479" w:rsidRPr="006F45CE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2E6479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2E6479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2E6479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2E6479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54547D" w:rsidRDefault="0054547D" w:rsidP="002E6479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</w:p>
    <w:p w:rsidR="007612A2" w:rsidRDefault="007612A2" w:rsidP="002E6479">
      <w:pPr>
        <w:ind w:left="284"/>
      </w:pPr>
    </w:p>
    <w:sectPr w:rsidR="007612A2" w:rsidSect="00E0757B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E3F" w:rsidRDefault="00D17E3F" w:rsidP="00DF2BB7">
      <w:pPr>
        <w:spacing w:after="0" w:line="240" w:lineRule="auto"/>
      </w:pPr>
      <w:r>
        <w:separator/>
      </w:r>
    </w:p>
  </w:endnote>
  <w:endnote w:type="continuationSeparator" w:id="0">
    <w:p w:rsidR="00D17E3F" w:rsidRDefault="00D17E3F" w:rsidP="00DF2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E3F" w:rsidRDefault="00D17E3F" w:rsidP="00DF2BB7">
      <w:pPr>
        <w:spacing w:after="0" w:line="240" w:lineRule="auto"/>
      </w:pPr>
      <w:r>
        <w:separator/>
      </w:r>
    </w:p>
  </w:footnote>
  <w:footnote w:type="continuationSeparator" w:id="0">
    <w:p w:rsidR="00D17E3F" w:rsidRDefault="00D17E3F" w:rsidP="00DF2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63EAA"/>
    <w:multiLevelType w:val="multilevel"/>
    <w:tmpl w:val="5F42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66481"/>
    <w:multiLevelType w:val="multilevel"/>
    <w:tmpl w:val="CCD0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3F5542"/>
    <w:multiLevelType w:val="multilevel"/>
    <w:tmpl w:val="FCBE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B15F26"/>
    <w:multiLevelType w:val="multilevel"/>
    <w:tmpl w:val="7214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417A5A"/>
    <w:multiLevelType w:val="multilevel"/>
    <w:tmpl w:val="2F94902A"/>
    <w:lvl w:ilvl="0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3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2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6" w:hanging="2160"/>
      </w:pPr>
      <w:rPr>
        <w:rFonts w:hint="default"/>
      </w:rPr>
    </w:lvl>
  </w:abstractNum>
  <w:abstractNum w:abstractNumId="5" w15:restartNumberingAfterBreak="0">
    <w:nsid w:val="79FF00AE"/>
    <w:multiLevelType w:val="multilevel"/>
    <w:tmpl w:val="7BA4B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7D97"/>
    <w:rsid w:val="0002400F"/>
    <w:rsid w:val="00125382"/>
    <w:rsid w:val="001407BF"/>
    <w:rsid w:val="002E6479"/>
    <w:rsid w:val="00381747"/>
    <w:rsid w:val="0054547D"/>
    <w:rsid w:val="005801B5"/>
    <w:rsid w:val="00597D97"/>
    <w:rsid w:val="007017AA"/>
    <w:rsid w:val="007612A2"/>
    <w:rsid w:val="00765A09"/>
    <w:rsid w:val="008F2B79"/>
    <w:rsid w:val="009F1407"/>
    <w:rsid w:val="00B35634"/>
    <w:rsid w:val="00BB5480"/>
    <w:rsid w:val="00C561F2"/>
    <w:rsid w:val="00D17E3F"/>
    <w:rsid w:val="00DF2BB7"/>
    <w:rsid w:val="00E0757B"/>
    <w:rsid w:val="00EF614F"/>
    <w:rsid w:val="00F5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9C470D-0CA1-4D23-9259-45773768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479"/>
  </w:style>
  <w:style w:type="paragraph" w:styleId="2">
    <w:name w:val="heading 2"/>
    <w:basedOn w:val="a"/>
    <w:link w:val="20"/>
    <w:uiPriority w:val="9"/>
    <w:qFormat/>
    <w:rsid w:val="00597D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97D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97D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97D9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build-card-wrapperinfoulsubinfoname">
    <w:name w:val="build-card-wrapper__info__ul__subinfo__name"/>
    <w:basedOn w:val="a0"/>
    <w:rsid w:val="00597D97"/>
  </w:style>
  <w:style w:type="paragraph" w:styleId="a3">
    <w:name w:val="No Spacing"/>
    <w:uiPriority w:val="1"/>
    <w:qFormat/>
    <w:rsid w:val="0054547D"/>
    <w:pPr>
      <w:spacing w:after="0" w:line="240" w:lineRule="auto"/>
    </w:pPr>
  </w:style>
  <w:style w:type="paragraph" w:customStyle="1" w:styleId="a4">
    <w:name w:val="Нормальный (таблица)"/>
    <w:basedOn w:val="a"/>
    <w:next w:val="a"/>
    <w:rsid w:val="002E647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styleId="a5">
    <w:name w:val="Hyperlink"/>
    <w:basedOn w:val="a0"/>
    <w:uiPriority w:val="99"/>
    <w:rsid w:val="002E6479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2E647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E6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647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DF2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F2BB7"/>
  </w:style>
  <w:style w:type="paragraph" w:styleId="ab">
    <w:name w:val="footer"/>
    <w:basedOn w:val="a"/>
    <w:link w:val="ac"/>
    <w:uiPriority w:val="99"/>
    <w:semiHidden/>
    <w:unhideWhenUsed/>
    <w:rsid w:val="00DF2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F2BB7"/>
  </w:style>
  <w:style w:type="table" w:styleId="ad">
    <w:name w:val="Table Grid"/>
    <w:basedOn w:val="a1"/>
    <w:uiPriority w:val="59"/>
    <w:rsid w:val="009F1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2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81507">
          <w:marLeft w:val="0"/>
          <w:marRight w:val="0"/>
          <w:marTop w:val="0"/>
          <w:marBottom w:val="4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46709">
                      <w:marLeft w:val="0"/>
                      <w:marRight w:val="0"/>
                      <w:marTop w:val="0"/>
                      <w:marBottom w:val="26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42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15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68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84450409">
                  <w:marLeft w:val="0"/>
                  <w:marRight w:val="0"/>
                  <w:marTop w:val="0"/>
                  <w:marBottom w:val="2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5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85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108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5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0244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7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08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0067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73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886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93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90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67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567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5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08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6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87832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46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3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67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8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67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699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90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30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19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22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96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78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6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471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950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48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8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3450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25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82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8792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285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720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350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06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971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517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99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90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156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rivenskoe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2021-10-26T07:19:00Z</cp:lastPrinted>
  <dcterms:created xsi:type="dcterms:W3CDTF">2021-10-06T11:31:00Z</dcterms:created>
  <dcterms:modified xsi:type="dcterms:W3CDTF">2021-11-12T11:23:00Z</dcterms:modified>
</cp:coreProperties>
</file>