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294CF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7824" w:rsidRPr="00D52FB4" w:rsidRDefault="00A07824" w:rsidP="00B15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АДМИНИСТРАЦИЯ </w:t>
            </w:r>
            <w:r w:rsidR="00B1554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ГРИВЕНСКОГО</w:t>
            </w: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FC0BFC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 О Е К Т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A0782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D4C5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224A3E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 w:rsidR="00224A3E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ани</w:t>
            </w: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ца </w:t>
            </w:r>
            <w:r w:rsidR="00B15540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Гривенская</w:t>
            </w:r>
          </w:p>
        </w:tc>
      </w:tr>
    </w:tbl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232C1" w:rsidRPr="003232C1" w:rsidRDefault="003232C1" w:rsidP="003232C1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2C1">
        <w:rPr>
          <w:rFonts w:ascii="Times New Roman" w:hAnsi="Times New Roman" w:cs="Times New Roman"/>
          <w:sz w:val="28"/>
          <w:szCs w:val="28"/>
        </w:rPr>
        <w:t xml:space="preserve">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3232C1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исполнения"</w:t>
      </w:r>
    </w:p>
    <w:p w:rsidR="00A07824" w:rsidRPr="00D52FB4" w:rsidRDefault="00A07824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23F77" w:rsidRPr="00D52FB4" w:rsidRDefault="00223F77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01C4F" w:rsidRDefault="003232C1" w:rsidP="003232C1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proofErr w:type="gramStart"/>
      <w:r w:rsidRPr="003232C1">
        <w:rPr>
          <w:rFonts w:ascii="Times New Roman" w:hAnsi="Times New Roman"/>
          <w:sz w:val="28"/>
          <w:szCs w:val="28"/>
        </w:rPr>
        <w:t xml:space="preserve">Во исполнение </w:t>
      </w:r>
      <w:hyperlink r:id="rId9" w:history="1">
        <w:r w:rsidRPr="003232C1">
          <w:rPr>
            <w:rStyle w:val="affd"/>
            <w:rFonts w:ascii="Times New Roman" w:eastAsiaTheme="majorEastAsia" w:hAnsi="Times New Roman"/>
            <w:color w:val="auto"/>
            <w:sz w:val="28"/>
            <w:szCs w:val="28"/>
          </w:rPr>
          <w:t>части 4 ст. 19</w:t>
        </w:r>
      </w:hyperlink>
      <w:r w:rsidRPr="003232C1">
        <w:rPr>
          <w:rFonts w:ascii="Times New Roman" w:hAnsi="Times New Roman"/>
          <w:sz w:val="28"/>
          <w:szCs w:val="28"/>
        </w:rPr>
        <w:t xml:space="preserve"> Федерального закона от 5 апреля 2013 г. N 44-ФЗ "О контрактной системе в сфере закупок товаров, работ, услуг для обеспечения государственных и муниципальных нужд", в соответствии с </w:t>
      </w:r>
      <w:hyperlink r:id="rId10" w:history="1">
        <w:r w:rsidRPr="003232C1">
          <w:rPr>
            <w:rStyle w:val="affd"/>
            <w:rFonts w:ascii="Times New Roman" w:eastAsiaTheme="majorEastAsia" w:hAnsi="Times New Roman"/>
            <w:color w:val="auto"/>
            <w:sz w:val="28"/>
            <w:szCs w:val="28"/>
          </w:rPr>
          <w:t>постановлением</w:t>
        </w:r>
      </w:hyperlink>
      <w:r w:rsidRPr="003232C1">
        <w:rPr>
          <w:rFonts w:ascii="Times New Roman" w:hAnsi="Times New Roman"/>
          <w:sz w:val="28"/>
          <w:szCs w:val="28"/>
        </w:rPr>
        <w:t xml:space="preserve"> Правительства Российской Федерации от 18 мая 2015 г. N 476 "Об утверждении общих требований к порядку разработки и принятия правовых актов о нормировании в сфере закупок</w:t>
      </w:r>
      <w:proofErr w:type="gramEnd"/>
      <w:r w:rsidRPr="003232C1">
        <w:rPr>
          <w:rFonts w:ascii="Times New Roman" w:hAnsi="Times New Roman"/>
          <w:sz w:val="28"/>
          <w:szCs w:val="28"/>
        </w:rPr>
        <w:t xml:space="preserve">, содержанию указанных актов и обеспечению их исполнения", </w:t>
      </w:r>
      <w:proofErr w:type="spellStart"/>
      <w:proofErr w:type="gramStart"/>
      <w:r w:rsidR="00FD1066" w:rsidRPr="003232C1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с т а </w:t>
      </w:r>
      <w:proofErr w:type="spellStart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>н</w:t>
      </w:r>
      <w:proofErr w:type="spell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в л я ю:</w:t>
      </w:r>
    </w:p>
    <w:p w:rsidR="003232C1" w:rsidRPr="003232C1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 xml:space="preserve">1. Утвердить требования к порядку разработки и принятия правовых актов о нормировании в сфере закупок товаров, работ, услуг для обеспечения муниципальных нужд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</w:t>
      </w:r>
      <w:r>
        <w:rPr>
          <w:rFonts w:ascii="Times New Roman" w:hAnsi="Times New Roman"/>
          <w:sz w:val="28"/>
          <w:szCs w:val="28"/>
        </w:rPr>
        <w:t>льского поселения Калининского</w:t>
      </w:r>
      <w:r w:rsidRPr="003232C1">
        <w:rPr>
          <w:rFonts w:ascii="Times New Roman" w:hAnsi="Times New Roman"/>
          <w:sz w:val="28"/>
          <w:szCs w:val="28"/>
        </w:rPr>
        <w:t xml:space="preserve"> района, содержанию указанных актов и обеспечению их исполнения (прилагается).</w:t>
      </w:r>
    </w:p>
    <w:p w:rsidR="003232C1" w:rsidRPr="003232C1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 xml:space="preserve">2. Признать утратившим силу постановление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 района</w:t>
      </w:r>
      <w:r w:rsidRPr="003232C1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29 февраля 2016 г. N</w:t>
      </w:r>
      <w:r w:rsidRPr="003232C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9</w:t>
      </w:r>
      <w:r w:rsidRPr="003232C1">
        <w:rPr>
          <w:rFonts w:ascii="Times New Roman" w:hAnsi="Times New Roman"/>
          <w:sz w:val="28"/>
          <w:szCs w:val="28"/>
        </w:rPr>
        <w:t xml:space="preserve"> 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</w:t>
      </w:r>
      <w:r w:rsidRPr="003232C1">
        <w:rPr>
          <w:rFonts w:ascii="Times New Roman" w:hAnsi="Times New Roman"/>
          <w:sz w:val="28"/>
          <w:szCs w:val="28"/>
        </w:rPr>
        <w:t xml:space="preserve"> района, содержанию указанных актов и обеспечению их исполнения".</w:t>
      </w:r>
    </w:p>
    <w:p w:rsidR="003232C1" w:rsidRPr="003232C1" w:rsidRDefault="003232C1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3. </w:t>
      </w:r>
      <w:r w:rsidR="00835261">
        <w:rPr>
          <w:rFonts w:ascii="Times New Roman" w:hAnsi="Times New Roman"/>
          <w:sz w:val="28"/>
          <w:szCs w:val="28"/>
        </w:rPr>
        <w:t xml:space="preserve">Общему отделу </w:t>
      </w:r>
      <w:r w:rsidR="00835261" w:rsidRPr="00835261">
        <w:rPr>
          <w:rFonts w:ascii="Times New Roman" w:hAnsi="Times New Roman"/>
          <w:sz w:val="28"/>
          <w:szCs w:val="28"/>
        </w:rPr>
        <w:t>администрации Гривенского сельского поселения Калининского района (Юрьева</w:t>
      </w:r>
      <w:r w:rsidR="00835261">
        <w:rPr>
          <w:rFonts w:ascii="Times New Roman" w:hAnsi="Times New Roman"/>
          <w:sz w:val="28"/>
          <w:szCs w:val="28"/>
        </w:rPr>
        <w:t xml:space="preserve"> Т.Н.</w:t>
      </w:r>
      <w:r w:rsidR="00835261" w:rsidRPr="00835261">
        <w:rPr>
          <w:rFonts w:ascii="Times New Roman" w:hAnsi="Times New Roman"/>
          <w:sz w:val="28"/>
          <w:szCs w:val="28"/>
        </w:rPr>
        <w:t>)</w:t>
      </w:r>
      <w:r w:rsidR="00835261">
        <w:rPr>
          <w:rFonts w:ascii="Times New Roman" w:hAnsi="Times New Roman"/>
          <w:sz w:val="28"/>
          <w:szCs w:val="28"/>
        </w:rPr>
        <w:t xml:space="preserve"> </w:t>
      </w:r>
      <w:r w:rsidRPr="003232C1">
        <w:rPr>
          <w:rFonts w:ascii="Times New Roman" w:hAnsi="Times New Roman"/>
          <w:sz w:val="28"/>
          <w:szCs w:val="28"/>
        </w:rPr>
        <w:t xml:space="preserve">обнародовать настоящее постановление </w:t>
      </w:r>
      <w:r w:rsidR="00835261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835261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="00835261">
        <w:rPr>
          <w:rFonts w:ascii="Times New Roman" w:hAnsi="Times New Roman"/>
          <w:sz w:val="28"/>
          <w:szCs w:val="28"/>
        </w:rPr>
        <w:t xml:space="preserve"> на официальном сайте Гривенского сельского поселения Калининского района в информационно-телекоммуникационной сети «Интернет»</w:t>
      </w:r>
    </w:p>
    <w:p w:rsidR="003232C1" w:rsidRPr="003232C1" w:rsidRDefault="003232C1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4. </w:t>
      </w:r>
      <w:proofErr w:type="gramStart"/>
      <w:r w:rsidRPr="003232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232C1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650A3D" w:rsidRDefault="00650A3D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32C1" w:rsidRPr="003232C1" w:rsidRDefault="003232C1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5. Постановление вступает в силу после его официального обнародования.</w:t>
      </w:r>
    </w:p>
    <w:p w:rsidR="00401C4F" w:rsidRPr="00D52FB4" w:rsidRDefault="00401C4F" w:rsidP="00835261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2F5D" w:rsidRPr="00D52FB4" w:rsidRDefault="00FB2F5D" w:rsidP="00B35BB4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35261" w:rsidRDefault="00401C4F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B15540" w:rsidRPr="00B15540">
        <w:rPr>
          <w:rFonts w:ascii="Times New Roman" w:hAnsi="Times New Roman" w:cs="Times New Roman"/>
          <w:sz w:val="28"/>
          <w:szCs w:val="28"/>
        </w:rPr>
        <w:t>Гривенского</w:t>
      </w:r>
    </w:p>
    <w:p w:rsidR="00401C4F" w:rsidRPr="00D52FB4" w:rsidRDefault="00401C4F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</w:p>
    <w:p w:rsidR="00FD1066" w:rsidRPr="00D52FB4" w:rsidRDefault="00FD1066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</w:t>
      </w:r>
      <w:r w:rsidR="00B35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Л.Г. Фикс</w:t>
      </w:r>
    </w:p>
    <w:p w:rsidR="00A07824" w:rsidRPr="00D52FB4" w:rsidRDefault="00A0782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A07824" w:rsidRPr="00D52FB4" w:rsidSect="00D52FB4">
          <w:pgSz w:w="11906" w:h="16838"/>
          <w:pgMar w:top="397" w:right="567" w:bottom="1134" w:left="1701" w:header="720" w:footer="720" w:gutter="0"/>
          <w:cols w:space="720"/>
          <w:docGrid w:linePitch="600" w:charSpace="36864"/>
        </w:sect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  <w:sectPr w:rsidR="008D4DB6">
          <w:pgSz w:w="11906" w:h="16838"/>
          <w:pgMar w:top="397" w:right="851" w:bottom="1134" w:left="1701" w:header="709" w:footer="709" w:gutter="0"/>
          <w:cols w:space="720"/>
        </w:sectPr>
      </w:pPr>
    </w:p>
    <w:p w:rsidR="00650A3D" w:rsidRDefault="00650A3D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9751F8" w:rsidRDefault="00650A3D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  <w:r w:rsidR="009751F8">
        <w:rPr>
          <w:rFonts w:ascii="Times New Roman" w:hAnsi="Times New Roman"/>
          <w:sz w:val="28"/>
          <w:szCs w:val="28"/>
        </w:rPr>
        <w:t xml:space="preserve">  ПРИЛОЖЕНИЕ</w:t>
      </w:r>
    </w:p>
    <w:p w:rsidR="009751F8" w:rsidRDefault="009751F8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9751F8" w:rsidRDefault="009751F8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FD224B" w:rsidRPr="00FD224B" w:rsidRDefault="009751F8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FD224B" w:rsidRPr="00FD224B">
        <w:rPr>
          <w:rFonts w:ascii="Times New Roman" w:hAnsi="Times New Roman"/>
          <w:sz w:val="28"/>
          <w:szCs w:val="28"/>
        </w:rPr>
        <w:t>УТВЕРЖДЕНЫ</w:t>
      </w:r>
    </w:p>
    <w:p w:rsidR="00FD224B" w:rsidRPr="00FD224B" w:rsidRDefault="009751F8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D224B" w:rsidRPr="00FD224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FD224B" w:rsidRPr="00FD224B" w:rsidRDefault="009751F8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Гривенского </w:t>
      </w:r>
      <w:r w:rsidR="00FD224B" w:rsidRPr="00FD224B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FD224B" w:rsidRPr="00FD224B" w:rsidRDefault="009751F8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Калининского </w:t>
      </w:r>
      <w:r w:rsidR="00FD224B" w:rsidRPr="00FD224B">
        <w:rPr>
          <w:rFonts w:ascii="Times New Roman" w:hAnsi="Times New Roman"/>
          <w:sz w:val="28"/>
          <w:szCs w:val="28"/>
        </w:rPr>
        <w:t xml:space="preserve"> района</w:t>
      </w:r>
    </w:p>
    <w:p w:rsidR="00FD224B" w:rsidRPr="00FD224B" w:rsidRDefault="009751F8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D224B" w:rsidRPr="00FD224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____________№ ____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FD224B" w:rsidRPr="00FD224B" w:rsidRDefault="00FD224B" w:rsidP="009751F8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ТРЕБОВАНИЯ</w:t>
      </w:r>
    </w:p>
    <w:p w:rsidR="009751F8" w:rsidRDefault="00FD224B" w:rsidP="009751F8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 xml:space="preserve">к порядку разработки и принятия правовых актов о </w:t>
      </w:r>
    </w:p>
    <w:p w:rsidR="009751F8" w:rsidRDefault="00FD224B" w:rsidP="009751F8">
      <w:pPr>
        <w:pStyle w:val="af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D224B">
        <w:rPr>
          <w:rFonts w:ascii="Times New Roman" w:hAnsi="Times New Roman"/>
          <w:sz w:val="28"/>
          <w:szCs w:val="28"/>
        </w:rPr>
        <w:t>нормировании</w:t>
      </w:r>
      <w:proofErr w:type="gramEnd"/>
      <w:r w:rsidRPr="00FD224B">
        <w:rPr>
          <w:rFonts w:ascii="Times New Roman" w:hAnsi="Times New Roman"/>
          <w:sz w:val="28"/>
          <w:szCs w:val="28"/>
        </w:rPr>
        <w:t xml:space="preserve"> в сфере закупок товаров, работ, услуг для обеспечения муниципальных нужд </w:t>
      </w:r>
      <w:r w:rsidR="009751F8">
        <w:rPr>
          <w:rFonts w:ascii="Times New Roman" w:hAnsi="Times New Roman"/>
          <w:sz w:val="28"/>
          <w:szCs w:val="28"/>
        </w:rPr>
        <w:t xml:space="preserve">Гривенского </w:t>
      </w:r>
      <w:r w:rsidRPr="00FD224B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9751F8" w:rsidRDefault="009751F8" w:rsidP="009751F8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</w:t>
      </w:r>
      <w:r w:rsidR="00FD224B" w:rsidRPr="00FD224B">
        <w:rPr>
          <w:rFonts w:ascii="Times New Roman" w:hAnsi="Times New Roman"/>
          <w:sz w:val="28"/>
          <w:szCs w:val="28"/>
        </w:rPr>
        <w:t xml:space="preserve"> района, содержанию указанных актов и </w:t>
      </w:r>
    </w:p>
    <w:p w:rsidR="00FD224B" w:rsidRPr="00FD224B" w:rsidRDefault="00FD224B" w:rsidP="009751F8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обеспечению их исполнения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администрации </w:t>
      </w:r>
      <w:r w:rsidR="009751F8">
        <w:rPr>
          <w:rFonts w:ascii="Times New Roman" w:hAnsi="Times New Roman"/>
          <w:sz w:val="28"/>
          <w:szCs w:val="28"/>
        </w:rPr>
        <w:t>Гривенского</w:t>
      </w:r>
      <w:r w:rsidRPr="00FD224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751F8">
        <w:rPr>
          <w:rFonts w:ascii="Times New Roman" w:hAnsi="Times New Roman"/>
          <w:sz w:val="28"/>
          <w:szCs w:val="28"/>
        </w:rPr>
        <w:t>Калининского</w:t>
      </w:r>
      <w:r w:rsidRPr="00FD224B">
        <w:rPr>
          <w:rFonts w:ascii="Times New Roman" w:hAnsi="Times New Roman"/>
          <w:sz w:val="28"/>
          <w:szCs w:val="28"/>
        </w:rPr>
        <w:t xml:space="preserve"> района (далее – Администрация), утверждающих: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правила определения требований к закупаемым Администрацией и подведомственными ей казенными учреждениями отдельным видам товаров, работ, услуг (в том числе предельные цены товаров, работ, услуг);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правила определения нормативных затрат на обеспечение функций Администрации (включая подведомственные казенные учреждения);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нормативные затраты на обеспечение функций Администрации (включая подведомственные казенные учреждения;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требования к отдельным видам товаров, работ, услуг (в том числе предельные цены товаров, работ, услуг), закупаемым Администрацией и подведомственными ей казенными учреждениями.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2. Правовые акты, указанные в абзацах втором и третьем пункта 1 настоящего документа, разрабатываются в форме проектов постановлений Администрации.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3. Правовые акты, указанные в абзацах четвертом и пятом пункта 1 настоящего документа, предусматривают право Администрации утверждать нормативы количества и (или) нормативы цены товаров, работ, услуг.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FD224B">
        <w:rPr>
          <w:rFonts w:ascii="Times New Roman" w:hAnsi="Times New Roman"/>
          <w:sz w:val="28"/>
          <w:szCs w:val="28"/>
        </w:rPr>
        <w:t>Для проведения обсуждения в целях общественного контроля проектов правовых актов, указанных в пункте 1 настоящего документа, в соответствии с пунктом 5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г. № 476 «Об утверждении общих требований к порядку разработки</w:t>
      </w:r>
      <w:proofErr w:type="gramEnd"/>
      <w:r w:rsidRPr="00FD224B">
        <w:rPr>
          <w:rFonts w:ascii="Times New Roman" w:hAnsi="Times New Roman"/>
          <w:sz w:val="28"/>
          <w:szCs w:val="28"/>
        </w:rPr>
        <w:t xml:space="preserve"> и принятия правовых актов о нормировании в сфере закупок, содержанию указанных актов и обеспечению их исполнения» (далее соответственно – обсуждение в целях общественного контроля, общие требования), составители правовых актов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5. Срок проведения обсуждения в целях общественного контроля не может быть менее 5 рабочих дней со дня размещения проектов правовых актов, указанных в пункте 1 настоящего документа, в единой информационной системе в сфере закупок.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6. Администрация рассматривает предложения общественных объединений, юридических и физических лиц, поступившие в электронной или письменной форме в срок, установленный Администрацией, с учетом положений пункта 4 настоящего документа, в соответствии с законодательством Российской Федерации о порядке рассмотрения обращений граждан.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FD224B">
        <w:rPr>
          <w:rFonts w:ascii="Times New Roman" w:hAnsi="Times New Roman"/>
          <w:sz w:val="28"/>
          <w:szCs w:val="28"/>
        </w:rPr>
        <w:t>Администрация не позднее 30 рабочих дней со дня истечения срока, указанного в пункте 5 настоящего документа, размещает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Администрации о невозможности учета поступивших предложений.</w:t>
      </w:r>
      <w:proofErr w:type="gramEnd"/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8. По результатам обсуждения в целях общественного контроля Администрация при необходимости принимает решение о внесении изменений в проекты правовых актов, указанных в пункте 1 настоящего документа.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9. Администрация до 1 июня текущего финансового года принимает правовые акты, указанные в абзаце четвертом пункта 1 настоящего документа.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При обосновании объекта и (или) объектов закупки учитываются изменения, внесенные в правовые акты, указанные в абзаце четвертом пункта 1 настоящего документа, до представления главным распорядителем бюджетных средств распределения бюджетных ассигнований в порядке, установленном Администрацией.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10. Правовые акты, предусмотренные абзацем четвертым и пятым настоящего документа, пересматриваются Администрацией при необходимости. Пересмотр указанных правовых актов осуществляется Администрацией не позднее срока, установленного пунктом 9 настоящего документа.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11. Администрация в течение 7 рабочих дней со дня принятия правовых актов, указанных в абзаце четвертом и пятом настоящего документа, размещает такие правовые акты в установленном порядке в единой информационной системе в сфере закупок.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12. Внесение изменений в правовые акты, указанные в абзаце четвертом и пятом пункта 1 настоящего документа, осуществляется в порядке, установленном для их принятия.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13. Администрация вправе предварительно обсудить проекты правовых актов, указанных в абзацах втором и пятом пункта 1 настоящего документа, на заседаниях общественных советов по принятию правовых актов о нормировании в сфере закупок при Администрации.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 xml:space="preserve">14. Постановление Администрации,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</w:t>
      </w:r>
      <w:r w:rsidR="009751F8">
        <w:rPr>
          <w:rFonts w:ascii="Times New Roman" w:hAnsi="Times New Roman"/>
          <w:sz w:val="28"/>
          <w:szCs w:val="28"/>
        </w:rPr>
        <w:t xml:space="preserve">Гривенского </w:t>
      </w:r>
      <w:r w:rsidRPr="00FD224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751F8">
        <w:rPr>
          <w:rFonts w:ascii="Times New Roman" w:hAnsi="Times New Roman"/>
          <w:sz w:val="28"/>
          <w:szCs w:val="28"/>
        </w:rPr>
        <w:t xml:space="preserve">Калининского </w:t>
      </w:r>
      <w:r w:rsidRPr="00FD224B">
        <w:rPr>
          <w:rFonts w:ascii="Times New Roman" w:hAnsi="Times New Roman"/>
          <w:sz w:val="28"/>
          <w:szCs w:val="28"/>
        </w:rPr>
        <w:t>района, должно определять: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перечень отдельных видов товаров, работ, услуг;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б) порядок отбора отдельных видов товаров, работ, услуг (в том числе предельных цен товаров, работ, услуг), закупаемых Администрацией и подведомственными казенными учреждениями (далее – ведомственный перечень);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в) форму ведомственного перечня.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15. Постановление Администрации, утверждающее правила определения нормативных затрат, должно определять: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а) порядок расчета нормативных затрат, в том числе формулы расчета;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б) обязанность Администрации определить порядок расчета нормативных затрат, для которых порядок расчета не определен Администрацией;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в) требование об определении Администрацией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16. Правовые акты Администрации, утверждающие требования к отдельным видам товаров, работ, услуг, закупаемым Администрацией и подведомственными ей казенными учреждениями, должны содержать следующие сведения: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 xml:space="preserve">17. </w:t>
      </w:r>
      <w:proofErr w:type="gramStart"/>
      <w:r w:rsidRPr="00FD224B">
        <w:rPr>
          <w:rFonts w:ascii="Times New Roman" w:hAnsi="Times New Roman"/>
          <w:sz w:val="28"/>
          <w:szCs w:val="28"/>
        </w:rPr>
        <w:t>Администрация разрабатывает и утверждает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услуг.</w:t>
      </w:r>
      <w:proofErr w:type="gramEnd"/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18. Правовые акты Администрации, утверждающие нормативные затраты, должны определять: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FD224B" w:rsidRPr="00FD224B" w:rsidRDefault="00FD224B" w:rsidP="00FD224B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19. Правовые акты, указанные в подпункте «б» пункта 1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Администрации и (или) подведомственных казенных учреждений.</w:t>
      </w:r>
    </w:p>
    <w:p w:rsidR="00FD224B" w:rsidRPr="00FD224B" w:rsidRDefault="00FD224B" w:rsidP="009751F8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D224B">
        <w:rPr>
          <w:rFonts w:ascii="Times New Roman" w:hAnsi="Times New Roman"/>
          <w:sz w:val="28"/>
          <w:szCs w:val="28"/>
        </w:rPr>
        <w:t>20.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00691A" w:rsidRDefault="0000691A" w:rsidP="00975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751F8" w:rsidRDefault="009751F8" w:rsidP="00975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751F8" w:rsidRDefault="00CC47AD" w:rsidP="00975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Заместитель главы Гривенского</w:t>
      </w:r>
    </w:p>
    <w:p w:rsidR="00CC47AD" w:rsidRPr="00D52FB4" w:rsidRDefault="009201B5" w:rsidP="009751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CC47AD">
        <w:rPr>
          <w:rFonts w:ascii="Times New Roman" w:hAnsi="Times New Roman" w:cs="Times New Roman"/>
          <w:sz w:val="28"/>
          <w:szCs w:val="28"/>
          <w:lang w:eastAsia="en-US"/>
        </w:rPr>
        <w:t>ельского поселения Калининского района                                            Е.В. Мовчан</w:t>
      </w:r>
    </w:p>
    <w:sectPr w:rsidR="00CC47AD" w:rsidRPr="00D52FB4" w:rsidSect="008A58AB">
      <w:headerReference w:type="default" r:id="rId11"/>
      <w:footerReference w:type="default" r:id="rId1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876" w:rsidRDefault="00196876" w:rsidP="00FD224B">
      <w:pPr>
        <w:spacing w:after="0" w:line="240" w:lineRule="auto"/>
      </w:pPr>
      <w:r>
        <w:separator/>
      </w:r>
    </w:p>
  </w:endnote>
  <w:endnote w:type="continuationSeparator" w:id="0">
    <w:p w:rsidR="00196876" w:rsidRDefault="00196876" w:rsidP="00FD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92" w:rsidRDefault="003374C4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876" w:rsidRDefault="00196876" w:rsidP="00FD224B">
      <w:pPr>
        <w:spacing w:after="0" w:line="240" w:lineRule="auto"/>
      </w:pPr>
      <w:r>
        <w:separator/>
      </w:r>
    </w:p>
  </w:footnote>
  <w:footnote w:type="continuationSeparator" w:id="0">
    <w:p w:rsidR="00196876" w:rsidRDefault="00196876" w:rsidP="00FD2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AB" w:rsidRDefault="00196876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1C7D18"/>
    <w:multiLevelType w:val="hybridMultilevel"/>
    <w:tmpl w:val="7576C660"/>
    <w:lvl w:ilvl="0" w:tplc="D646C7AA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DE65A7"/>
    <w:multiLevelType w:val="hybridMultilevel"/>
    <w:tmpl w:val="1E40E0FA"/>
    <w:lvl w:ilvl="0" w:tplc="0419000F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C3F9E"/>
    <w:multiLevelType w:val="hybridMultilevel"/>
    <w:tmpl w:val="5484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B52F34"/>
    <w:multiLevelType w:val="hybridMultilevel"/>
    <w:tmpl w:val="153E2B8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40156E"/>
    <w:multiLevelType w:val="hybridMultilevel"/>
    <w:tmpl w:val="276EF62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4A569A"/>
    <w:multiLevelType w:val="hybridMultilevel"/>
    <w:tmpl w:val="11265B7A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A85B06"/>
    <w:multiLevelType w:val="hybridMultilevel"/>
    <w:tmpl w:val="50427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FB5576"/>
    <w:multiLevelType w:val="hybridMultilevel"/>
    <w:tmpl w:val="26F60188"/>
    <w:lvl w:ilvl="0" w:tplc="7B40BD3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D0E5175"/>
    <w:multiLevelType w:val="hybridMultilevel"/>
    <w:tmpl w:val="2930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88382A"/>
    <w:multiLevelType w:val="multilevel"/>
    <w:tmpl w:val="CB7A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41D03AE"/>
    <w:multiLevelType w:val="hybridMultilevel"/>
    <w:tmpl w:val="657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C4441A"/>
    <w:multiLevelType w:val="hybridMultilevel"/>
    <w:tmpl w:val="96B2BF24"/>
    <w:lvl w:ilvl="0" w:tplc="0419000F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33B6F71"/>
    <w:multiLevelType w:val="hybridMultilevel"/>
    <w:tmpl w:val="5D38A374"/>
    <w:lvl w:ilvl="0" w:tplc="041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413801"/>
    <w:multiLevelType w:val="hybridMultilevel"/>
    <w:tmpl w:val="5BC60D96"/>
    <w:lvl w:ilvl="0" w:tplc="CCE63D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231719"/>
    <w:multiLevelType w:val="multilevel"/>
    <w:tmpl w:val="B4FE1BC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4965665F"/>
    <w:multiLevelType w:val="hybridMultilevel"/>
    <w:tmpl w:val="5D5E78D2"/>
    <w:lvl w:ilvl="0" w:tplc="99C6ECE2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4DEC2CCF"/>
    <w:multiLevelType w:val="multilevel"/>
    <w:tmpl w:val="B0DEAE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36938F6"/>
    <w:multiLevelType w:val="hybridMultilevel"/>
    <w:tmpl w:val="D8F27148"/>
    <w:lvl w:ilvl="0" w:tplc="763A08A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E7A4ADA"/>
    <w:multiLevelType w:val="multilevel"/>
    <w:tmpl w:val="B9E0535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FCD0CA9"/>
    <w:multiLevelType w:val="hybridMultilevel"/>
    <w:tmpl w:val="AA3AFC72"/>
    <w:lvl w:ilvl="0" w:tplc="6ADAC3E4">
      <w:start w:val="8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672E1C9F"/>
    <w:multiLevelType w:val="hybridMultilevel"/>
    <w:tmpl w:val="9D5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76773EC"/>
    <w:multiLevelType w:val="multilevel"/>
    <w:tmpl w:val="657CD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0635B5"/>
    <w:multiLevelType w:val="hybridMultilevel"/>
    <w:tmpl w:val="6138FE92"/>
    <w:lvl w:ilvl="0" w:tplc="0419000F">
      <w:start w:val="1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BE966B8"/>
    <w:multiLevelType w:val="hybridMultilevel"/>
    <w:tmpl w:val="F4A0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DA046CC"/>
    <w:multiLevelType w:val="multilevel"/>
    <w:tmpl w:val="9FE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F843716"/>
    <w:multiLevelType w:val="multilevel"/>
    <w:tmpl w:val="6CCEB90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2366" w:hanging="15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6" w:hanging="15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6" w:hanging="15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6" w:hanging="15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5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num w:numId="1">
    <w:abstractNumId w:val="0"/>
  </w:num>
  <w:num w:numId="2">
    <w:abstractNumId w:val="22"/>
  </w:num>
  <w:num w:numId="3">
    <w:abstractNumId w:val="21"/>
  </w:num>
  <w:num w:numId="4">
    <w:abstractNumId w:val="18"/>
  </w:num>
  <w:num w:numId="5">
    <w:abstractNumId w:val="10"/>
  </w:num>
  <w:num w:numId="6">
    <w:abstractNumId w:val="27"/>
  </w:num>
  <w:num w:numId="7">
    <w:abstractNumId w:val="27"/>
    <w:lvlOverride w:ilvl="0">
      <w:startOverride w:val="1"/>
    </w:lvlOverride>
  </w:num>
  <w:num w:numId="8">
    <w:abstractNumId w:val="20"/>
  </w:num>
  <w:num w:numId="9">
    <w:abstractNumId w:val="8"/>
  </w:num>
  <w:num w:numId="10">
    <w:abstractNumId w:val="14"/>
  </w:num>
  <w:num w:numId="11">
    <w:abstractNumId w:val="17"/>
  </w:num>
  <w:num w:numId="12">
    <w:abstractNumId w:val="19"/>
  </w:num>
  <w:num w:numId="13">
    <w:abstractNumId w:val="15"/>
  </w:num>
  <w:num w:numId="14">
    <w:abstractNumId w:val="3"/>
  </w:num>
  <w:num w:numId="15">
    <w:abstractNumId w:val="2"/>
  </w:num>
  <w:num w:numId="16">
    <w:abstractNumId w:val="26"/>
  </w:num>
  <w:num w:numId="17">
    <w:abstractNumId w:val="25"/>
  </w:num>
  <w:num w:numId="18">
    <w:abstractNumId w:val="9"/>
  </w:num>
  <w:num w:numId="19">
    <w:abstractNumId w:val="12"/>
  </w:num>
  <w:num w:numId="20">
    <w:abstractNumId w:val="7"/>
  </w:num>
  <w:num w:numId="21">
    <w:abstractNumId w:val="11"/>
  </w:num>
  <w:num w:numId="22">
    <w:abstractNumId w:val="23"/>
  </w:num>
  <w:num w:numId="23">
    <w:abstractNumId w:val="24"/>
  </w:num>
  <w:num w:numId="24">
    <w:abstractNumId w:val="4"/>
  </w:num>
  <w:num w:numId="25">
    <w:abstractNumId w:val="6"/>
  </w:num>
  <w:num w:numId="26">
    <w:abstractNumId w:val="5"/>
  </w:num>
  <w:num w:numId="27">
    <w:abstractNumId w:val="13"/>
  </w:num>
  <w:num w:numId="28">
    <w:abstractNumId w:val="16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A151A"/>
    <w:rsid w:val="0000691A"/>
    <w:rsid w:val="0001424F"/>
    <w:rsid w:val="00046DFD"/>
    <w:rsid w:val="00062136"/>
    <w:rsid w:val="000625B9"/>
    <w:rsid w:val="000651A9"/>
    <w:rsid w:val="000A482E"/>
    <w:rsid w:val="000B0060"/>
    <w:rsid w:val="000D5164"/>
    <w:rsid w:val="000F0037"/>
    <w:rsid w:val="000F3749"/>
    <w:rsid w:val="000F60FB"/>
    <w:rsid w:val="00105348"/>
    <w:rsid w:val="00105CBF"/>
    <w:rsid w:val="00124791"/>
    <w:rsid w:val="00143E3D"/>
    <w:rsid w:val="001475DB"/>
    <w:rsid w:val="0017658A"/>
    <w:rsid w:val="00181B47"/>
    <w:rsid w:val="001826E5"/>
    <w:rsid w:val="00192610"/>
    <w:rsid w:val="00196876"/>
    <w:rsid w:val="001B124B"/>
    <w:rsid w:val="001C131A"/>
    <w:rsid w:val="001D2E32"/>
    <w:rsid w:val="001E06B8"/>
    <w:rsid w:val="001F1D8C"/>
    <w:rsid w:val="002132F8"/>
    <w:rsid w:val="00216DEF"/>
    <w:rsid w:val="00223F77"/>
    <w:rsid w:val="00224A3E"/>
    <w:rsid w:val="0024026B"/>
    <w:rsid w:val="00244912"/>
    <w:rsid w:val="00252CD7"/>
    <w:rsid w:val="002745AE"/>
    <w:rsid w:val="002766F7"/>
    <w:rsid w:val="00294CF4"/>
    <w:rsid w:val="0029607C"/>
    <w:rsid w:val="002B42DE"/>
    <w:rsid w:val="002C1BCA"/>
    <w:rsid w:val="002C4FF0"/>
    <w:rsid w:val="002C6C80"/>
    <w:rsid w:val="002D0C3C"/>
    <w:rsid w:val="00303799"/>
    <w:rsid w:val="00307007"/>
    <w:rsid w:val="0031550C"/>
    <w:rsid w:val="003232C1"/>
    <w:rsid w:val="0032401C"/>
    <w:rsid w:val="00334619"/>
    <w:rsid w:val="003374C4"/>
    <w:rsid w:val="00340B09"/>
    <w:rsid w:val="003436EB"/>
    <w:rsid w:val="003565CB"/>
    <w:rsid w:val="00363B12"/>
    <w:rsid w:val="0037422B"/>
    <w:rsid w:val="003D6E5A"/>
    <w:rsid w:val="003E01A7"/>
    <w:rsid w:val="00401C4F"/>
    <w:rsid w:val="00416E9E"/>
    <w:rsid w:val="00422B6A"/>
    <w:rsid w:val="004234FA"/>
    <w:rsid w:val="00456AD5"/>
    <w:rsid w:val="00461108"/>
    <w:rsid w:val="0046285B"/>
    <w:rsid w:val="00473569"/>
    <w:rsid w:val="00492F51"/>
    <w:rsid w:val="004D5F3D"/>
    <w:rsid w:val="004F3609"/>
    <w:rsid w:val="005026AB"/>
    <w:rsid w:val="00503E64"/>
    <w:rsid w:val="0054110F"/>
    <w:rsid w:val="0055288B"/>
    <w:rsid w:val="00556B04"/>
    <w:rsid w:val="00557412"/>
    <w:rsid w:val="005A3B86"/>
    <w:rsid w:val="00616D85"/>
    <w:rsid w:val="0064687A"/>
    <w:rsid w:val="00650A3D"/>
    <w:rsid w:val="00652F1D"/>
    <w:rsid w:val="00677593"/>
    <w:rsid w:val="006819CF"/>
    <w:rsid w:val="00686E87"/>
    <w:rsid w:val="00691B6B"/>
    <w:rsid w:val="006B09A9"/>
    <w:rsid w:val="006B3E13"/>
    <w:rsid w:val="006B481A"/>
    <w:rsid w:val="006C053F"/>
    <w:rsid w:val="006C2462"/>
    <w:rsid w:val="006D62EE"/>
    <w:rsid w:val="006E3CAC"/>
    <w:rsid w:val="006E4111"/>
    <w:rsid w:val="0070064A"/>
    <w:rsid w:val="00710B4A"/>
    <w:rsid w:val="00713AFD"/>
    <w:rsid w:val="00714C65"/>
    <w:rsid w:val="00725B26"/>
    <w:rsid w:val="00725D7F"/>
    <w:rsid w:val="00727EF8"/>
    <w:rsid w:val="0075389F"/>
    <w:rsid w:val="007545CF"/>
    <w:rsid w:val="00757653"/>
    <w:rsid w:val="007639AA"/>
    <w:rsid w:val="007A0E89"/>
    <w:rsid w:val="007A2F72"/>
    <w:rsid w:val="007B3F02"/>
    <w:rsid w:val="007C28EC"/>
    <w:rsid w:val="007C3241"/>
    <w:rsid w:val="007C361E"/>
    <w:rsid w:val="007C7517"/>
    <w:rsid w:val="007C78FC"/>
    <w:rsid w:val="007E5AB1"/>
    <w:rsid w:val="008027D1"/>
    <w:rsid w:val="00813749"/>
    <w:rsid w:val="00835261"/>
    <w:rsid w:val="008358BD"/>
    <w:rsid w:val="00837195"/>
    <w:rsid w:val="00841D50"/>
    <w:rsid w:val="00847D20"/>
    <w:rsid w:val="008567BB"/>
    <w:rsid w:val="008837C6"/>
    <w:rsid w:val="008B1210"/>
    <w:rsid w:val="008C0507"/>
    <w:rsid w:val="008C163F"/>
    <w:rsid w:val="008D4DB6"/>
    <w:rsid w:val="008E46EC"/>
    <w:rsid w:val="008E4F0A"/>
    <w:rsid w:val="008F7CCB"/>
    <w:rsid w:val="00915175"/>
    <w:rsid w:val="00917358"/>
    <w:rsid w:val="009201B5"/>
    <w:rsid w:val="00961E2E"/>
    <w:rsid w:val="009751F8"/>
    <w:rsid w:val="00993D41"/>
    <w:rsid w:val="009A777B"/>
    <w:rsid w:val="009B4792"/>
    <w:rsid w:val="009B55AC"/>
    <w:rsid w:val="009C2C34"/>
    <w:rsid w:val="009C4A57"/>
    <w:rsid w:val="009C6020"/>
    <w:rsid w:val="009D55B9"/>
    <w:rsid w:val="00A07824"/>
    <w:rsid w:val="00A13EEE"/>
    <w:rsid w:val="00A339C6"/>
    <w:rsid w:val="00A35087"/>
    <w:rsid w:val="00A3652E"/>
    <w:rsid w:val="00A61CF6"/>
    <w:rsid w:val="00A66B1D"/>
    <w:rsid w:val="00A73272"/>
    <w:rsid w:val="00A76529"/>
    <w:rsid w:val="00A90D90"/>
    <w:rsid w:val="00B15540"/>
    <w:rsid w:val="00B26ECC"/>
    <w:rsid w:val="00B320EC"/>
    <w:rsid w:val="00B35BB4"/>
    <w:rsid w:val="00B417FC"/>
    <w:rsid w:val="00B677D3"/>
    <w:rsid w:val="00B679FF"/>
    <w:rsid w:val="00B67C4A"/>
    <w:rsid w:val="00B80CC1"/>
    <w:rsid w:val="00BB0E41"/>
    <w:rsid w:val="00BB32C4"/>
    <w:rsid w:val="00BD5983"/>
    <w:rsid w:val="00BE178A"/>
    <w:rsid w:val="00C03F08"/>
    <w:rsid w:val="00C0676A"/>
    <w:rsid w:val="00C075EB"/>
    <w:rsid w:val="00C16419"/>
    <w:rsid w:val="00C26A45"/>
    <w:rsid w:val="00C27527"/>
    <w:rsid w:val="00C33D41"/>
    <w:rsid w:val="00C471FD"/>
    <w:rsid w:val="00C5254F"/>
    <w:rsid w:val="00C73F4E"/>
    <w:rsid w:val="00C90F2C"/>
    <w:rsid w:val="00CA157F"/>
    <w:rsid w:val="00CA49C3"/>
    <w:rsid w:val="00CC2892"/>
    <w:rsid w:val="00CC3B28"/>
    <w:rsid w:val="00CC47AD"/>
    <w:rsid w:val="00CF383C"/>
    <w:rsid w:val="00CF4932"/>
    <w:rsid w:val="00CF5E67"/>
    <w:rsid w:val="00D24222"/>
    <w:rsid w:val="00D353A4"/>
    <w:rsid w:val="00D501C5"/>
    <w:rsid w:val="00D5283D"/>
    <w:rsid w:val="00D52FB4"/>
    <w:rsid w:val="00D61048"/>
    <w:rsid w:val="00D8383C"/>
    <w:rsid w:val="00D9327B"/>
    <w:rsid w:val="00D97243"/>
    <w:rsid w:val="00D97D5C"/>
    <w:rsid w:val="00DA151A"/>
    <w:rsid w:val="00DB1D0D"/>
    <w:rsid w:val="00DB350C"/>
    <w:rsid w:val="00DB44A6"/>
    <w:rsid w:val="00DC3E92"/>
    <w:rsid w:val="00DC78AD"/>
    <w:rsid w:val="00DD4C58"/>
    <w:rsid w:val="00DE5B97"/>
    <w:rsid w:val="00E255AF"/>
    <w:rsid w:val="00E30373"/>
    <w:rsid w:val="00E5041E"/>
    <w:rsid w:val="00E52B1E"/>
    <w:rsid w:val="00E65B15"/>
    <w:rsid w:val="00E91552"/>
    <w:rsid w:val="00E92926"/>
    <w:rsid w:val="00E9754D"/>
    <w:rsid w:val="00EA253F"/>
    <w:rsid w:val="00EB1917"/>
    <w:rsid w:val="00EB74F7"/>
    <w:rsid w:val="00EE7552"/>
    <w:rsid w:val="00EF185B"/>
    <w:rsid w:val="00F16BA3"/>
    <w:rsid w:val="00F21BDF"/>
    <w:rsid w:val="00F23DC0"/>
    <w:rsid w:val="00F37F6F"/>
    <w:rsid w:val="00F5340E"/>
    <w:rsid w:val="00F537D1"/>
    <w:rsid w:val="00FA115F"/>
    <w:rsid w:val="00FB2F5D"/>
    <w:rsid w:val="00FC0BFC"/>
    <w:rsid w:val="00FC375C"/>
    <w:rsid w:val="00FD1066"/>
    <w:rsid w:val="00FD224B"/>
    <w:rsid w:val="00FE554F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9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365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6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5389F"/>
    <w:pPr>
      <w:keepNext/>
      <w:tabs>
        <w:tab w:val="num" w:pos="0"/>
      </w:tabs>
      <w:spacing w:after="0" w:line="240" w:lineRule="auto"/>
      <w:ind w:left="720" w:right="-1050" w:hanging="720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0691A"/>
    <w:pPr>
      <w:keepNext/>
      <w:suppressAutoHyphens w:val="0"/>
      <w:spacing w:before="240" w:after="60" w:line="240" w:lineRule="auto"/>
      <w:outlineLvl w:val="3"/>
    </w:pPr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5"/>
    </w:pPr>
    <w:rPr>
      <w:rFonts w:asciiTheme="minorHAnsi" w:eastAsiaTheme="minorEastAsia" w:hAnsi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6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5389F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D1066"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75389F"/>
    <w:rPr>
      <w:rFonts w:ascii="Calibri" w:hAnsi="Calibri" w:cs="Calibri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locked/>
    <w:rsid w:val="0000691A"/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0691A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0691A"/>
    <w:rPr>
      <w:rFonts w:asciiTheme="minorHAnsi" w:eastAsiaTheme="minorEastAsia" w:hAnsi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0691A"/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0691A"/>
    <w:rPr>
      <w:rFonts w:asciiTheme="majorHAnsi" w:eastAsiaTheme="majorEastAsia" w:hAnsiTheme="majorHAnsi" w:cs="Times New Roman"/>
      <w:lang w:eastAsia="en-US"/>
    </w:rPr>
  </w:style>
  <w:style w:type="character" w:customStyle="1" w:styleId="WW8Num1z0">
    <w:name w:val="WW8Num1z0"/>
    <w:uiPriority w:val="99"/>
    <w:rsid w:val="0075389F"/>
  </w:style>
  <w:style w:type="character" w:customStyle="1" w:styleId="WW8Num1z1">
    <w:name w:val="WW8Num1z1"/>
    <w:uiPriority w:val="99"/>
    <w:rsid w:val="0075389F"/>
  </w:style>
  <w:style w:type="character" w:customStyle="1" w:styleId="WW8Num1z2">
    <w:name w:val="WW8Num1z2"/>
    <w:uiPriority w:val="99"/>
    <w:rsid w:val="0075389F"/>
  </w:style>
  <w:style w:type="character" w:customStyle="1" w:styleId="WW8Num1z3">
    <w:name w:val="WW8Num1z3"/>
    <w:uiPriority w:val="99"/>
    <w:rsid w:val="0075389F"/>
  </w:style>
  <w:style w:type="character" w:customStyle="1" w:styleId="WW8Num1z4">
    <w:name w:val="WW8Num1z4"/>
    <w:uiPriority w:val="99"/>
    <w:rsid w:val="0075389F"/>
  </w:style>
  <w:style w:type="character" w:customStyle="1" w:styleId="WW8Num1z5">
    <w:name w:val="WW8Num1z5"/>
    <w:uiPriority w:val="99"/>
    <w:rsid w:val="0075389F"/>
  </w:style>
  <w:style w:type="character" w:customStyle="1" w:styleId="WW8Num1z6">
    <w:name w:val="WW8Num1z6"/>
    <w:uiPriority w:val="99"/>
    <w:rsid w:val="0075389F"/>
  </w:style>
  <w:style w:type="character" w:customStyle="1" w:styleId="WW8Num1z7">
    <w:name w:val="WW8Num1z7"/>
    <w:uiPriority w:val="99"/>
    <w:rsid w:val="0075389F"/>
  </w:style>
  <w:style w:type="character" w:customStyle="1" w:styleId="WW8Num1z8">
    <w:name w:val="WW8Num1z8"/>
    <w:uiPriority w:val="99"/>
    <w:rsid w:val="0075389F"/>
  </w:style>
  <w:style w:type="character" w:customStyle="1" w:styleId="WW8Num2z0">
    <w:name w:val="WW8Num2z0"/>
    <w:uiPriority w:val="99"/>
    <w:rsid w:val="0075389F"/>
  </w:style>
  <w:style w:type="character" w:customStyle="1" w:styleId="WW8Num2z1">
    <w:name w:val="WW8Num2z1"/>
    <w:uiPriority w:val="99"/>
    <w:rsid w:val="0075389F"/>
  </w:style>
  <w:style w:type="character" w:customStyle="1" w:styleId="WW8Num2z2">
    <w:name w:val="WW8Num2z2"/>
    <w:uiPriority w:val="99"/>
    <w:rsid w:val="0075389F"/>
  </w:style>
  <w:style w:type="character" w:customStyle="1" w:styleId="WW8Num2z3">
    <w:name w:val="WW8Num2z3"/>
    <w:uiPriority w:val="99"/>
    <w:rsid w:val="0075389F"/>
  </w:style>
  <w:style w:type="character" w:customStyle="1" w:styleId="WW8Num2z4">
    <w:name w:val="WW8Num2z4"/>
    <w:uiPriority w:val="99"/>
    <w:rsid w:val="0075389F"/>
  </w:style>
  <w:style w:type="character" w:customStyle="1" w:styleId="WW8Num2z5">
    <w:name w:val="WW8Num2z5"/>
    <w:uiPriority w:val="99"/>
    <w:rsid w:val="0075389F"/>
  </w:style>
  <w:style w:type="character" w:customStyle="1" w:styleId="WW8Num2z6">
    <w:name w:val="WW8Num2z6"/>
    <w:uiPriority w:val="99"/>
    <w:rsid w:val="0075389F"/>
  </w:style>
  <w:style w:type="character" w:customStyle="1" w:styleId="WW8Num2z7">
    <w:name w:val="WW8Num2z7"/>
    <w:uiPriority w:val="99"/>
    <w:rsid w:val="0075389F"/>
  </w:style>
  <w:style w:type="character" w:customStyle="1" w:styleId="WW8Num2z8">
    <w:name w:val="WW8Num2z8"/>
    <w:uiPriority w:val="99"/>
    <w:rsid w:val="0075389F"/>
  </w:style>
  <w:style w:type="character" w:customStyle="1" w:styleId="11">
    <w:name w:val="Основной шрифт абзаца1"/>
    <w:uiPriority w:val="99"/>
    <w:rsid w:val="0075389F"/>
  </w:style>
  <w:style w:type="character" w:customStyle="1" w:styleId="a3">
    <w:name w:val="Знак Знак"/>
    <w:basedOn w:val="11"/>
    <w:uiPriority w:val="99"/>
    <w:rsid w:val="0075389F"/>
    <w:rPr>
      <w:rFonts w:eastAsia="Times New Roman" w:cs="Times New Roman"/>
      <w:sz w:val="24"/>
      <w:szCs w:val="24"/>
      <w:lang w:val="ru-RU" w:eastAsia="ar-SA" w:bidi="ar-SA"/>
    </w:rPr>
  </w:style>
  <w:style w:type="character" w:customStyle="1" w:styleId="a4">
    <w:name w:val="Символ нумерации"/>
    <w:uiPriority w:val="99"/>
    <w:rsid w:val="0075389F"/>
  </w:style>
  <w:style w:type="paragraph" w:styleId="a5">
    <w:name w:val="Title"/>
    <w:basedOn w:val="a"/>
    <w:next w:val="a6"/>
    <w:link w:val="a7"/>
    <w:uiPriority w:val="10"/>
    <w:qFormat/>
    <w:rsid w:val="0075389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8"/>
    <w:uiPriority w:val="99"/>
    <w:rsid w:val="0075389F"/>
    <w:pPr>
      <w:spacing w:after="120"/>
    </w:pPr>
  </w:style>
  <w:style w:type="paragraph" w:styleId="a9">
    <w:name w:val="List"/>
    <w:basedOn w:val="a6"/>
    <w:uiPriority w:val="99"/>
    <w:rsid w:val="0075389F"/>
  </w:style>
  <w:style w:type="character" w:customStyle="1" w:styleId="a7">
    <w:name w:val="Название Знак"/>
    <w:basedOn w:val="a0"/>
    <w:link w:val="a5"/>
    <w:uiPriority w:val="10"/>
    <w:locked/>
    <w:rsid w:val="0075389F"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character" w:customStyle="1" w:styleId="a8">
    <w:name w:val="Основной текст Знак"/>
    <w:basedOn w:val="a0"/>
    <w:link w:val="a6"/>
    <w:uiPriority w:val="99"/>
    <w:locked/>
    <w:rsid w:val="0075389F"/>
    <w:rPr>
      <w:rFonts w:ascii="Calibri" w:hAnsi="Calibri" w:cs="Calibri"/>
      <w:lang w:eastAsia="ar-SA" w:bidi="ar-SA"/>
    </w:rPr>
  </w:style>
  <w:style w:type="paragraph" w:customStyle="1" w:styleId="12">
    <w:name w:val="Название1"/>
    <w:basedOn w:val="a"/>
    <w:uiPriority w:val="99"/>
    <w:rsid w:val="00753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75389F"/>
    <w:pPr>
      <w:suppressLineNumbers/>
    </w:pPr>
  </w:style>
  <w:style w:type="paragraph" w:customStyle="1" w:styleId="aa">
    <w:name w:val="Содержимое таблицы"/>
    <w:basedOn w:val="a"/>
    <w:uiPriority w:val="99"/>
    <w:rsid w:val="0075389F"/>
    <w:pPr>
      <w:suppressLineNumbers/>
    </w:pPr>
  </w:style>
  <w:style w:type="paragraph" w:customStyle="1" w:styleId="ab">
    <w:name w:val="Заголовок таблицы"/>
    <w:basedOn w:val="aa"/>
    <w:uiPriority w:val="99"/>
    <w:rsid w:val="0075389F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75389F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kern w:val="1"/>
      <w:sz w:val="16"/>
      <w:szCs w:val="16"/>
      <w:lang w:eastAsia="hi-IN" w:bidi="hi-IN"/>
    </w:rPr>
  </w:style>
  <w:style w:type="paragraph" w:styleId="ac">
    <w:name w:val="header"/>
    <w:basedOn w:val="a"/>
    <w:link w:val="ad"/>
    <w:uiPriority w:val="99"/>
    <w:rsid w:val="00FD10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D1066"/>
    <w:rPr>
      <w:rFonts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A07824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af">
    <w:name w:val="No Spacing"/>
    <w:uiPriority w:val="1"/>
    <w:qFormat/>
    <w:rsid w:val="009B4792"/>
    <w:pPr>
      <w:spacing w:after="0" w:line="240" w:lineRule="auto"/>
    </w:pPr>
    <w:rPr>
      <w:rFonts w:asciiTheme="minorHAnsi" w:hAnsiTheme="minorHAnsi"/>
      <w:lang w:eastAsia="en-US"/>
    </w:rPr>
  </w:style>
  <w:style w:type="paragraph" w:styleId="af0">
    <w:name w:val="Balloon Text"/>
    <w:basedOn w:val="a"/>
    <w:link w:val="af1"/>
    <w:uiPriority w:val="99"/>
    <w:unhideWhenUsed/>
    <w:rsid w:val="0000691A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locked/>
    <w:rsid w:val="0000691A"/>
    <w:rPr>
      <w:rFonts w:ascii="Tahoma" w:eastAsiaTheme="minorEastAsia" w:hAnsi="Tahoma" w:cs="Tahoma"/>
      <w:sz w:val="16"/>
      <w:szCs w:val="16"/>
      <w:lang w:eastAsia="en-US"/>
    </w:rPr>
  </w:style>
  <w:style w:type="paragraph" w:styleId="af2">
    <w:name w:val="Normal (Web)"/>
    <w:basedOn w:val="a"/>
    <w:uiPriority w:val="99"/>
    <w:unhideWhenUsed/>
    <w:rsid w:val="000069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0691A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00691A"/>
    <w:rPr>
      <w:rFonts w:cs="Times New Roman"/>
    </w:rPr>
  </w:style>
  <w:style w:type="paragraph" w:customStyle="1" w:styleId="ConsPlusNormal">
    <w:name w:val="ConsPlusNormal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00691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table" w:styleId="af6">
    <w:name w:val="Table Grid"/>
    <w:basedOn w:val="a1"/>
    <w:uiPriority w:val="59"/>
    <w:rsid w:val="0000691A"/>
    <w:pPr>
      <w:spacing w:after="0" w:line="240" w:lineRule="auto"/>
    </w:pPr>
    <w:rPr>
      <w:rFonts w:asciiTheme="minorHAnsi" w:eastAsiaTheme="minorEastAsia"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00691A"/>
    <w:pPr>
      <w:suppressAutoHyphens w:val="0"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af8">
    <w:name w:val="Subtitle"/>
    <w:basedOn w:val="a"/>
    <w:next w:val="a"/>
    <w:link w:val="af9"/>
    <w:uiPriority w:val="11"/>
    <w:qFormat/>
    <w:rsid w:val="0000691A"/>
    <w:pPr>
      <w:suppressAutoHyphens w:val="0"/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locked/>
    <w:rsid w:val="0000691A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afa">
    <w:name w:val="Emphasis"/>
    <w:basedOn w:val="a0"/>
    <w:uiPriority w:val="20"/>
    <w:qFormat/>
    <w:rsid w:val="0000691A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691A"/>
    <w:pPr>
      <w:suppressAutoHyphens w:val="0"/>
      <w:spacing w:after="0" w:line="240" w:lineRule="auto"/>
    </w:pPr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locked/>
    <w:rsid w:val="0000691A"/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paragraph" w:styleId="afb">
    <w:name w:val="Intense Quote"/>
    <w:basedOn w:val="a"/>
    <w:next w:val="a"/>
    <w:link w:val="afc"/>
    <w:uiPriority w:val="30"/>
    <w:qFormat/>
    <w:rsid w:val="0000691A"/>
    <w:pPr>
      <w:suppressAutoHyphens w:val="0"/>
      <w:spacing w:after="0" w:line="240" w:lineRule="auto"/>
      <w:ind w:left="720" w:right="720"/>
    </w:pPr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locked/>
    <w:rsid w:val="0000691A"/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styleId="afd">
    <w:name w:val="Subtle Emphasis"/>
    <w:basedOn w:val="a0"/>
    <w:uiPriority w:val="19"/>
    <w:qFormat/>
    <w:rsid w:val="0000691A"/>
    <w:rPr>
      <w:rFonts w:cs="Times New Roman"/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00691A"/>
    <w:rPr>
      <w:rFonts w:cs="Times New Roman"/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0691A"/>
    <w:rPr>
      <w:rFonts w:cs="Times New Roman"/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00691A"/>
    <w:rPr>
      <w:rFonts w:cs="Times New Roman"/>
      <w:b/>
      <w:sz w:val="24"/>
      <w:u w:val="single"/>
    </w:rPr>
  </w:style>
  <w:style w:type="character" w:styleId="aff1">
    <w:name w:val="Book Title"/>
    <w:basedOn w:val="a0"/>
    <w:uiPriority w:val="33"/>
    <w:qFormat/>
    <w:rsid w:val="0000691A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00691A"/>
    <w:pPr>
      <w:suppressAutoHyphens w:val="0"/>
      <w:spacing w:line="240" w:lineRule="auto"/>
      <w:outlineLvl w:val="9"/>
    </w:pPr>
    <w:rPr>
      <w:rFonts w:asciiTheme="majorHAnsi" w:eastAsiaTheme="majorEastAsia" w:hAnsiTheme="majorHAnsi" w:cs="Times New Roman"/>
      <w:lang w:eastAsia="en-US"/>
    </w:rPr>
  </w:style>
  <w:style w:type="paragraph" w:styleId="aff3">
    <w:name w:val="footnote text"/>
    <w:basedOn w:val="a"/>
    <w:link w:val="aff4"/>
    <w:uiPriority w:val="99"/>
    <w:unhideWhenUsed/>
    <w:rsid w:val="0000691A"/>
    <w:pPr>
      <w:suppressAutoHyphens w:val="0"/>
      <w:spacing w:after="0"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uiPriority w:val="99"/>
    <w:locked/>
    <w:rsid w:val="0000691A"/>
    <w:rPr>
      <w:rFonts w:asciiTheme="minorHAnsi" w:hAnsiTheme="minorHAnsi" w:cs="Times New Roman"/>
      <w:sz w:val="20"/>
      <w:szCs w:val="20"/>
      <w:lang w:eastAsia="en-US"/>
    </w:rPr>
  </w:style>
  <w:style w:type="character" w:styleId="aff5">
    <w:name w:val="footnote reference"/>
    <w:basedOn w:val="a0"/>
    <w:uiPriority w:val="99"/>
    <w:rsid w:val="0000691A"/>
    <w:rPr>
      <w:rFonts w:cs="Times New Roman"/>
      <w:vertAlign w:val="superscript"/>
    </w:rPr>
  </w:style>
  <w:style w:type="table" w:customStyle="1" w:styleId="14">
    <w:name w:val="Сетка таблицы1"/>
    <w:next w:val="af6"/>
    <w:uiPriority w:val="59"/>
    <w:rsid w:val="0000691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6">
    <w:name w:val="Placeholder Text"/>
    <w:basedOn w:val="a0"/>
    <w:uiPriority w:val="99"/>
    <w:semiHidden/>
    <w:rsid w:val="0000691A"/>
    <w:rPr>
      <w:rFonts w:cs="Times New Roman"/>
      <w:color w:val="808080"/>
    </w:rPr>
  </w:style>
  <w:style w:type="paragraph" w:styleId="aff7">
    <w:name w:val="caption"/>
    <w:basedOn w:val="a"/>
    <w:next w:val="a"/>
    <w:uiPriority w:val="35"/>
    <w:unhideWhenUsed/>
    <w:qFormat/>
    <w:rsid w:val="0000691A"/>
    <w:pPr>
      <w:suppressAutoHyphens w:val="0"/>
      <w:spacing w:line="240" w:lineRule="auto"/>
    </w:pPr>
    <w:rPr>
      <w:rFonts w:ascii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f8">
    <w:name w:val="Hyperlink"/>
    <w:basedOn w:val="a0"/>
    <w:uiPriority w:val="99"/>
    <w:unhideWhenUsed/>
    <w:rsid w:val="0000691A"/>
    <w:rPr>
      <w:rFonts w:cs="Times New Roman"/>
      <w:color w:val="1982D1"/>
      <w:u w:val="none"/>
      <w:effect w:val="none"/>
    </w:rPr>
  </w:style>
  <w:style w:type="character" w:styleId="aff9">
    <w:name w:val="line number"/>
    <w:basedOn w:val="a0"/>
    <w:uiPriority w:val="99"/>
    <w:unhideWhenUsed/>
    <w:rsid w:val="0000691A"/>
    <w:rPr>
      <w:rFonts w:cs="Times New Roman"/>
    </w:rPr>
  </w:style>
  <w:style w:type="paragraph" w:customStyle="1" w:styleId="affa">
    <w:name w:val="Внимание: недобросовестность!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en-US"/>
    </w:rPr>
  </w:style>
  <w:style w:type="paragraph" w:customStyle="1" w:styleId="affb">
    <w:name w:val="Прижатый влево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US"/>
    </w:rPr>
  </w:style>
  <w:style w:type="character" w:customStyle="1" w:styleId="affc">
    <w:name w:val="Цветовое выделение"/>
    <w:rsid w:val="0000691A"/>
    <w:rPr>
      <w:b/>
      <w:color w:val="000080"/>
      <w:sz w:val="20"/>
    </w:rPr>
  </w:style>
  <w:style w:type="character" w:customStyle="1" w:styleId="spellchecker-word-highlight">
    <w:name w:val="spellchecker-word-highlight"/>
    <w:basedOn w:val="a0"/>
    <w:rsid w:val="0000691A"/>
    <w:rPr>
      <w:rFonts w:cs="Times New Roman"/>
    </w:rPr>
  </w:style>
  <w:style w:type="character" w:customStyle="1" w:styleId="affd">
    <w:name w:val="Гипертекстовая ссылка"/>
    <w:uiPriority w:val="99"/>
    <w:rsid w:val="003232C1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0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/redirect/7103349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0353464/1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08299-2E52-498F-A8EC-5AAA96FC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7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10875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42</cp:revision>
  <cp:lastPrinted>2021-12-10T05:30:00Z</cp:lastPrinted>
  <dcterms:created xsi:type="dcterms:W3CDTF">2016-09-29T08:06:00Z</dcterms:created>
  <dcterms:modified xsi:type="dcterms:W3CDTF">2021-12-10T06:22:00Z</dcterms:modified>
</cp:coreProperties>
</file>